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A16097" w14:textId="77777777" w:rsidR="00086134" w:rsidRPr="00086134" w:rsidRDefault="00086134" w:rsidP="00086134">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086134">
        <w:rPr>
          <w:rFonts w:ascii="Times New Roman" w:eastAsia="Times New Roman" w:hAnsi="Times New Roman" w:cs="Times New Roman"/>
          <w:b/>
          <w:bCs/>
          <w:kern w:val="36"/>
          <w:sz w:val="48"/>
          <w:szCs w:val="48"/>
          <w:lang w:eastAsia="en-GB"/>
          <w14:ligatures w14:val="none"/>
        </w:rPr>
        <w:t>Endoscopic Decompression Surgery (Biportal Endoscopic Spine Surgery – UBE)</w:t>
      </w:r>
    </w:p>
    <w:p w14:paraId="3C033010" w14:textId="77777777" w:rsidR="00086134" w:rsidRPr="00086134" w:rsidRDefault="00086134" w:rsidP="00086134">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086134">
        <w:rPr>
          <w:rFonts w:ascii="Times New Roman" w:eastAsia="Times New Roman" w:hAnsi="Times New Roman" w:cs="Times New Roman"/>
          <w:b/>
          <w:bCs/>
          <w:kern w:val="0"/>
          <w:sz w:val="27"/>
          <w:szCs w:val="27"/>
          <w:lang w:eastAsia="en-GB"/>
          <w14:ligatures w14:val="none"/>
        </w:rPr>
        <w:t>Ultra-Minimally Invasive Surgery for Lumbar Canal Stenosis, Sciatica &amp; Nerve Compression</w:t>
      </w:r>
    </w:p>
    <w:p w14:paraId="615799EC" w14:textId="77777777" w:rsidR="00086134" w:rsidRPr="00086134" w:rsidRDefault="003C07D6" w:rsidP="00086134">
      <w:pPr>
        <w:rPr>
          <w:rFonts w:ascii="Times New Roman" w:eastAsia="Times New Roman" w:hAnsi="Times New Roman" w:cs="Times New Roman"/>
          <w:kern w:val="0"/>
          <w:lang w:eastAsia="en-GB"/>
          <w14:ligatures w14:val="none"/>
        </w:rPr>
      </w:pPr>
      <w:r w:rsidRPr="003C07D6">
        <w:rPr>
          <w:rFonts w:ascii="Times New Roman" w:eastAsia="Times New Roman" w:hAnsi="Times New Roman" w:cs="Times New Roman"/>
          <w:noProof/>
          <w:kern w:val="0"/>
          <w:lang w:eastAsia="en-GB"/>
        </w:rPr>
        <w:pict w14:anchorId="1F8550F6">
          <v:rect id="_x0000_i1044" alt="" style="width:451.3pt;height:.05pt;mso-width-percent:0;mso-height-percent:0;mso-width-percent:0;mso-height-percent:0" o:hralign="center" o:hrstd="t" o:hr="t" fillcolor="#a0a0a0" stroked="f"/>
        </w:pict>
      </w:r>
    </w:p>
    <w:p w14:paraId="78B8D0D7" w14:textId="77777777" w:rsidR="00086134" w:rsidRPr="00086134" w:rsidRDefault="00086134" w:rsidP="00086134">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086134">
        <w:rPr>
          <w:rFonts w:ascii="Times New Roman" w:eastAsia="Times New Roman" w:hAnsi="Times New Roman" w:cs="Times New Roman"/>
          <w:b/>
          <w:bCs/>
          <w:kern w:val="36"/>
          <w:sz w:val="48"/>
          <w:szCs w:val="48"/>
          <w:lang w:eastAsia="en-GB"/>
          <w14:ligatures w14:val="none"/>
        </w:rPr>
        <w:t>What Is This Surgery?</w:t>
      </w:r>
    </w:p>
    <w:p w14:paraId="6530CDB3" w14:textId="77777777" w:rsidR="00086134" w:rsidRPr="00086134" w:rsidRDefault="00086134" w:rsidP="00086134">
      <w:p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 xml:space="preserve">Endoscopic Decompression Surgery using the </w:t>
      </w:r>
      <w:r w:rsidRPr="00086134">
        <w:rPr>
          <w:rFonts w:ascii="Times New Roman" w:eastAsia="Times New Roman" w:hAnsi="Times New Roman" w:cs="Times New Roman"/>
          <w:b/>
          <w:bCs/>
          <w:kern w:val="0"/>
          <w:lang w:eastAsia="en-GB"/>
          <w14:ligatures w14:val="none"/>
        </w:rPr>
        <w:t>Unilateral Biportal Endoscopic (UBE)</w:t>
      </w:r>
      <w:r w:rsidRPr="00086134">
        <w:rPr>
          <w:rFonts w:ascii="Times New Roman" w:eastAsia="Times New Roman" w:hAnsi="Times New Roman" w:cs="Times New Roman"/>
          <w:kern w:val="0"/>
          <w:lang w:eastAsia="en-GB"/>
          <w14:ligatures w14:val="none"/>
        </w:rPr>
        <w:t xml:space="preserve"> technique is one of the most advanced forms of </w:t>
      </w:r>
      <w:r w:rsidRPr="00086134">
        <w:rPr>
          <w:rFonts w:ascii="Times New Roman" w:eastAsia="Times New Roman" w:hAnsi="Times New Roman" w:cs="Times New Roman"/>
          <w:b/>
          <w:bCs/>
          <w:kern w:val="0"/>
          <w:lang w:eastAsia="en-GB"/>
          <w14:ligatures w14:val="none"/>
        </w:rPr>
        <w:t>ultra-minimally invasive spine surgery</w:t>
      </w:r>
      <w:r w:rsidRPr="00086134">
        <w:rPr>
          <w:rFonts w:ascii="Times New Roman" w:eastAsia="Times New Roman" w:hAnsi="Times New Roman" w:cs="Times New Roman"/>
          <w:kern w:val="0"/>
          <w:lang w:eastAsia="en-GB"/>
          <w14:ligatures w14:val="none"/>
        </w:rPr>
        <w:t>. It is performed to relieve pressure on the spinal nerves caused by lumbar canal stenosis, ligament thickening, slipped discs or bone spurs, while preserving the normal muscles and stability of the spine.</w:t>
      </w:r>
    </w:p>
    <w:p w14:paraId="1C504723" w14:textId="77777777" w:rsidR="00086134" w:rsidRPr="00086134" w:rsidRDefault="00086134" w:rsidP="00086134">
      <w:p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 xml:space="preserve">Unlike conventional open surgery, UBE uses </w:t>
      </w:r>
      <w:r w:rsidRPr="00086134">
        <w:rPr>
          <w:rFonts w:ascii="Times New Roman" w:eastAsia="Times New Roman" w:hAnsi="Times New Roman" w:cs="Times New Roman"/>
          <w:b/>
          <w:bCs/>
          <w:kern w:val="0"/>
          <w:lang w:eastAsia="en-GB"/>
          <w14:ligatures w14:val="none"/>
        </w:rPr>
        <w:t>two tiny skin incisions (approximately 8–10 mm each)</w:t>
      </w:r>
      <w:r w:rsidRPr="00086134">
        <w:rPr>
          <w:rFonts w:ascii="Times New Roman" w:eastAsia="Times New Roman" w:hAnsi="Times New Roman" w:cs="Times New Roman"/>
          <w:kern w:val="0"/>
          <w:lang w:eastAsia="en-GB"/>
          <w14:ligatures w14:val="none"/>
        </w:rPr>
        <w:t>. One portal is used to introduce a high-definition endoscopic camera, while the other is used for specialised surgical instruments. Continuous saline irrigation provides a clear, magnified view, allowing precise decompression with minimal damage to surrounding tissues.</w:t>
      </w:r>
    </w:p>
    <w:p w14:paraId="4EC5CDE6" w14:textId="77777777" w:rsidR="00086134" w:rsidRPr="00086134" w:rsidRDefault="00086134" w:rsidP="00086134">
      <w:p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The goals of the surgery are to:</w:t>
      </w:r>
    </w:p>
    <w:p w14:paraId="1578D5A3" w14:textId="77777777" w:rsidR="00086134" w:rsidRPr="00086134" w:rsidRDefault="00086134" w:rsidP="00086134">
      <w:pPr>
        <w:numPr>
          <w:ilvl w:val="0"/>
          <w:numId w:val="1"/>
        </w:num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 xml:space="preserve">Relieve pressure on compressed spinal nerves </w:t>
      </w:r>
    </w:p>
    <w:p w14:paraId="57A882F7" w14:textId="77777777" w:rsidR="00086134" w:rsidRPr="00086134" w:rsidRDefault="00086134" w:rsidP="00086134">
      <w:pPr>
        <w:numPr>
          <w:ilvl w:val="0"/>
          <w:numId w:val="1"/>
        </w:num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 xml:space="preserve">Reduce leg pain (Sciatica) </w:t>
      </w:r>
    </w:p>
    <w:p w14:paraId="76B512C5" w14:textId="77777777" w:rsidR="00086134" w:rsidRPr="00086134" w:rsidRDefault="00086134" w:rsidP="00086134">
      <w:pPr>
        <w:numPr>
          <w:ilvl w:val="0"/>
          <w:numId w:val="1"/>
        </w:num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 xml:space="preserve">Improve walking distance </w:t>
      </w:r>
    </w:p>
    <w:p w14:paraId="1B9E15FE" w14:textId="77777777" w:rsidR="00086134" w:rsidRPr="00086134" w:rsidRDefault="00086134" w:rsidP="00086134">
      <w:pPr>
        <w:numPr>
          <w:ilvl w:val="0"/>
          <w:numId w:val="1"/>
        </w:num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 xml:space="preserve">Relieve numbness and weakness </w:t>
      </w:r>
    </w:p>
    <w:p w14:paraId="1ABE5F82" w14:textId="77777777" w:rsidR="00086134" w:rsidRPr="00086134" w:rsidRDefault="00086134" w:rsidP="00086134">
      <w:pPr>
        <w:numPr>
          <w:ilvl w:val="0"/>
          <w:numId w:val="1"/>
        </w:num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 xml:space="preserve">Preserve normal spinal muscles and ligaments as much as possible </w:t>
      </w:r>
    </w:p>
    <w:p w14:paraId="1462B47A" w14:textId="77777777" w:rsidR="00086134" w:rsidRPr="00086134" w:rsidRDefault="00086134" w:rsidP="00086134">
      <w:pPr>
        <w:numPr>
          <w:ilvl w:val="0"/>
          <w:numId w:val="1"/>
        </w:num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 xml:space="preserve">Minimise postoperative pain </w:t>
      </w:r>
    </w:p>
    <w:p w14:paraId="29B27347" w14:textId="77777777" w:rsidR="00086134" w:rsidRPr="00086134" w:rsidRDefault="00086134" w:rsidP="00086134">
      <w:pPr>
        <w:numPr>
          <w:ilvl w:val="0"/>
          <w:numId w:val="1"/>
        </w:num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 xml:space="preserve">Enable faster recovery and early return to normal activities </w:t>
      </w:r>
    </w:p>
    <w:p w14:paraId="3DFD4528" w14:textId="77777777" w:rsidR="00086134" w:rsidRPr="00086134" w:rsidRDefault="00086134" w:rsidP="00086134">
      <w:p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 xml:space="preserve">UBE is considered an </w:t>
      </w:r>
      <w:r w:rsidRPr="00086134">
        <w:rPr>
          <w:rFonts w:ascii="Times New Roman" w:eastAsia="Times New Roman" w:hAnsi="Times New Roman" w:cs="Times New Roman"/>
          <w:b/>
          <w:bCs/>
          <w:kern w:val="0"/>
          <w:lang w:eastAsia="en-GB"/>
          <w14:ligatures w14:val="none"/>
        </w:rPr>
        <w:t>ultra-minimally invasive, muscle-preserving, motion-preserving spinal decompression technique</w:t>
      </w:r>
      <w:r w:rsidRPr="00086134">
        <w:rPr>
          <w:rFonts w:ascii="Times New Roman" w:eastAsia="Times New Roman" w:hAnsi="Times New Roman" w:cs="Times New Roman"/>
          <w:kern w:val="0"/>
          <w:lang w:eastAsia="en-GB"/>
          <w14:ligatures w14:val="none"/>
        </w:rPr>
        <w:t xml:space="preserve"> and is an excellent option for appropriately selected patients with degenerative lumbar spinal disorders.</w:t>
      </w:r>
    </w:p>
    <w:p w14:paraId="3852EB9E" w14:textId="77777777" w:rsidR="00086134" w:rsidRPr="00086134" w:rsidRDefault="003C07D6" w:rsidP="00086134">
      <w:pPr>
        <w:rPr>
          <w:rFonts w:ascii="Times New Roman" w:eastAsia="Times New Roman" w:hAnsi="Times New Roman" w:cs="Times New Roman"/>
          <w:kern w:val="0"/>
          <w:lang w:eastAsia="en-GB"/>
          <w14:ligatures w14:val="none"/>
        </w:rPr>
      </w:pPr>
      <w:r w:rsidRPr="003C07D6">
        <w:rPr>
          <w:rFonts w:ascii="Times New Roman" w:eastAsia="Times New Roman" w:hAnsi="Times New Roman" w:cs="Times New Roman"/>
          <w:noProof/>
          <w:kern w:val="0"/>
          <w:lang w:eastAsia="en-GB"/>
        </w:rPr>
        <w:pict w14:anchorId="54BEABC9">
          <v:rect id="_x0000_i1043" alt="" style="width:451.3pt;height:.05pt;mso-width-percent:0;mso-height-percent:0;mso-width-percent:0;mso-height-percent:0" o:hralign="center" o:hrstd="t" o:hr="t" fillcolor="#a0a0a0" stroked="f"/>
        </w:pict>
      </w:r>
    </w:p>
    <w:p w14:paraId="6025EF4D" w14:textId="77777777" w:rsidR="00086134" w:rsidRPr="00086134" w:rsidRDefault="00086134" w:rsidP="00086134">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086134">
        <w:rPr>
          <w:rFonts w:ascii="Times New Roman" w:eastAsia="Times New Roman" w:hAnsi="Times New Roman" w:cs="Times New Roman"/>
          <w:b/>
          <w:bCs/>
          <w:kern w:val="36"/>
          <w:sz w:val="48"/>
          <w:szCs w:val="48"/>
          <w:lang w:eastAsia="en-GB"/>
          <w14:ligatures w14:val="none"/>
        </w:rPr>
        <w:t>Why Is This Surgery Performed?</w:t>
      </w:r>
    </w:p>
    <w:p w14:paraId="2A5A542F" w14:textId="77777777" w:rsidR="00086134" w:rsidRPr="00086134" w:rsidRDefault="00086134" w:rsidP="00086134">
      <w:p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This surgery may be recommended for:</w:t>
      </w:r>
    </w:p>
    <w:p w14:paraId="665C6889" w14:textId="77777777" w:rsidR="00086134" w:rsidRPr="00086134" w:rsidRDefault="00086134" w:rsidP="00086134">
      <w:pPr>
        <w:numPr>
          <w:ilvl w:val="0"/>
          <w:numId w:val="2"/>
        </w:num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 xml:space="preserve">Lumbar Canal Stenosis </w:t>
      </w:r>
    </w:p>
    <w:p w14:paraId="02234B55" w14:textId="77777777" w:rsidR="00086134" w:rsidRPr="00086134" w:rsidRDefault="00086134" w:rsidP="00086134">
      <w:pPr>
        <w:numPr>
          <w:ilvl w:val="0"/>
          <w:numId w:val="2"/>
        </w:num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 xml:space="preserve">Lateral Recess Stenosis </w:t>
      </w:r>
    </w:p>
    <w:p w14:paraId="1F0D9D26" w14:textId="77777777" w:rsidR="00086134" w:rsidRPr="00086134" w:rsidRDefault="00086134" w:rsidP="00086134">
      <w:pPr>
        <w:numPr>
          <w:ilvl w:val="0"/>
          <w:numId w:val="2"/>
        </w:num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 xml:space="preserve">Foraminal Stenosis </w:t>
      </w:r>
    </w:p>
    <w:p w14:paraId="68528728" w14:textId="77777777" w:rsidR="00086134" w:rsidRPr="00086134" w:rsidRDefault="00086134" w:rsidP="00086134">
      <w:pPr>
        <w:numPr>
          <w:ilvl w:val="0"/>
          <w:numId w:val="2"/>
        </w:num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 xml:space="preserve">Lumbar Disc Herniation (selected cases) </w:t>
      </w:r>
    </w:p>
    <w:p w14:paraId="4117FDE5" w14:textId="77777777" w:rsidR="00086134" w:rsidRPr="00086134" w:rsidRDefault="00086134" w:rsidP="00086134">
      <w:pPr>
        <w:numPr>
          <w:ilvl w:val="0"/>
          <w:numId w:val="2"/>
        </w:num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lastRenderedPageBreak/>
        <w:t xml:space="preserve">Thickened Ligament (Ligamentum Flavum Hypertrophy) </w:t>
      </w:r>
    </w:p>
    <w:p w14:paraId="50741767" w14:textId="77777777" w:rsidR="00086134" w:rsidRPr="00086134" w:rsidRDefault="00086134" w:rsidP="00086134">
      <w:pPr>
        <w:numPr>
          <w:ilvl w:val="0"/>
          <w:numId w:val="2"/>
        </w:num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 xml:space="preserve">Facet Joint Overgrowth causing nerve compression </w:t>
      </w:r>
    </w:p>
    <w:p w14:paraId="10B2A2C3" w14:textId="77777777" w:rsidR="00086134" w:rsidRPr="00086134" w:rsidRDefault="00086134" w:rsidP="00086134">
      <w:pPr>
        <w:numPr>
          <w:ilvl w:val="0"/>
          <w:numId w:val="2"/>
        </w:num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 xml:space="preserve">Recurrent Sciatica </w:t>
      </w:r>
    </w:p>
    <w:p w14:paraId="301ACC3C" w14:textId="77777777" w:rsidR="00086134" w:rsidRPr="00086134" w:rsidRDefault="00086134" w:rsidP="00086134">
      <w:pPr>
        <w:numPr>
          <w:ilvl w:val="0"/>
          <w:numId w:val="2"/>
        </w:num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 xml:space="preserve">Degenerative Lumbar Spine Disease </w:t>
      </w:r>
    </w:p>
    <w:p w14:paraId="0F19F8E2" w14:textId="77777777" w:rsidR="00086134" w:rsidRPr="00086134" w:rsidRDefault="00086134" w:rsidP="00086134">
      <w:p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Common symptoms that may lead to surgery include:</w:t>
      </w:r>
    </w:p>
    <w:p w14:paraId="726DBCD5" w14:textId="77777777" w:rsidR="00086134" w:rsidRPr="00086134" w:rsidRDefault="00086134" w:rsidP="00086134">
      <w:pPr>
        <w:numPr>
          <w:ilvl w:val="0"/>
          <w:numId w:val="3"/>
        </w:num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 xml:space="preserve">Low back pain </w:t>
      </w:r>
    </w:p>
    <w:p w14:paraId="76F22333" w14:textId="77777777" w:rsidR="00086134" w:rsidRPr="00086134" w:rsidRDefault="00086134" w:rsidP="00086134">
      <w:pPr>
        <w:numPr>
          <w:ilvl w:val="0"/>
          <w:numId w:val="3"/>
        </w:num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 xml:space="preserve">Pain radiating into one or both legs (Sciatica) </w:t>
      </w:r>
    </w:p>
    <w:p w14:paraId="423D440D" w14:textId="77777777" w:rsidR="00086134" w:rsidRPr="00086134" w:rsidRDefault="00086134" w:rsidP="00086134">
      <w:pPr>
        <w:numPr>
          <w:ilvl w:val="0"/>
          <w:numId w:val="3"/>
        </w:num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 xml:space="preserve">Tingling or numbness in the legs </w:t>
      </w:r>
    </w:p>
    <w:p w14:paraId="43688F8C" w14:textId="77777777" w:rsidR="00086134" w:rsidRPr="00086134" w:rsidRDefault="00086134" w:rsidP="00086134">
      <w:pPr>
        <w:numPr>
          <w:ilvl w:val="0"/>
          <w:numId w:val="3"/>
        </w:num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 xml:space="preserve">Weakness in the legs or feet </w:t>
      </w:r>
    </w:p>
    <w:p w14:paraId="1D57CC1F" w14:textId="77777777" w:rsidR="00086134" w:rsidRPr="00086134" w:rsidRDefault="00086134" w:rsidP="00086134">
      <w:pPr>
        <w:numPr>
          <w:ilvl w:val="0"/>
          <w:numId w:val="3"/>
        </w:num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 xml:space="preserve">Difficulty walking long distances </w:t>
      </w:r>
    </w:p>
    <w:p w14:paraId="4C3E8812" w14:textId="77777777" w:rsidR="00086134" w:rsidRPr="00086134" w:rsidRDefault="00086134" w:rsidP="00086134">
      <w:pPr>
        <w:numPr>
          <w:ilvl w:val="0"/>
          <w:numId w:val="3"/>
        </w:num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 xml:space="preserve">Leg heaviness while walking </w:t>
      </w:r>
    </w:p>
    <w:p w14:paraId="15F6E6F8" w14:textId="77777777" w:rsidR="00086134" w:rsidRPr="00086134" w:rsidRDefault="00086134" w:rsidP="00086134">
      <w:pPr>
        <w:numPr>
          <w:ilvl w:val="0"/>
          <w:numId w:val="3"/>
        </w:num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 xml:space="preserve">Pain relieved by sitting or bending forward </w:t>
      </w:r>
    </w:p>
    <w:p w14:paraId="3C07760F" w14:textId="77777777" w:rsidR="00086134" w:rsidRPr="00086134" w:rsidRDefault="00086134" w:rsidP="00086134">
      <w:pPr>
        <w:numPr>
          <w:ilvl w:val="0"/>
          <w:numId w:val="3"/>
        </w:num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 xml:space="preserve">Progressive neurological symptoms despite conservative treatment </w:t>
      </w:r>
    </w:p>
    <w:p w14:paraId="0548FF9C" w14:textId="77777777" w:rsidR="00086134" w:rsidRPr="00086134" w:rsidRDefault="00086134" w:rsidP="00086134">
      <w:p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 xml:space="preserve">UBE is particularly beneficial for patients with </w:t>
      </w:r>
      <w:r w:rsidRPr="00086134">
        <w:rPr>
          <w:rFonts w:ascii="Times New Roman" w:eastAsia="Times New Roman" w:hAnsi="Times New Roman" w:cs="Times New Roman"/>
          <w:b/>
          <w:bCs/>
          <w:kern w:val="0"/>
          <w:lang w:eastAsia="en-GB"/>
          <w14:ligatures w14:val="none"/>
        </w:rPr>
        <w:t>lumbar canal stenosis</w:t>
      </w:r>
      <w:r w:rsidRPr="00086134">
        <w:rPr>
          <w:rFonts w:ascii="Times New Roman" w:eastAsia="Times New Roman" w:hAnsi="Times New Roman" w:cs="Times New Roman"/>
          <w:kern w:val="0"/>
          <w:lang w:eastAsia="en-GB"/>
          <w14:ligatures w14:val="none"/>
        </w:rPr>
        <w:t>, where decompression of the spinal nerves can significantly improve walking ability and quality of life.</w:t>
      </w:r>
    </w:p>
    <w:p w14:paraId="5C82B533" w14:textId="77777777" w:rsidR="00086134" w:rsidRPr="00086134" w:rsidRDefault="003C07D6" w:rsidP="00086134">
      <w:pPr>
        <w:rPr>
          <w:rFonts w:ascii="Times New Roman" w:eastAsia="Times New Roman" w:hAnsi="Times New Roman" w:cs="Times New Roman"/>
          <w:kern w:val="0"/>
          <w:lang w:eastAsia="en-GB"/>
          <w14:ligatures w14:val="none"/>
        </w:rPr>
      </w:pPr>
      <w:r w:rsidRPr="003C07D6">
        <w:rPr>
          <w:rFonts w:ascii="Times New Roman" w:eastAsia="Times New Roman" w:hAnsi="Times New Roman" w:cs="Times New Roman"/>
          <w:noProof/>
          <w:kern w:val="0"/>
          <w:lang w:eastAsia="en-GB"/>
        </w:rPr>
        <w:pict w14:anchorId="05BA8316">
          <v:rect id="_x0000_i1042" alt="" style="width:451.3pt;height:.05pt;mso-width-percent:0;mso-height-percent:0;mso-width-percent:0;mso-height-percent:0" o:hralign="center" o:hrstd="t" o:hr="t" fillcolor="#a0a0a0" stroked="f"/>
        </w:pict>
      </w:r>
    </w:p>
    <w:p w14:paraId="1D6E41D7" w14:textId="77777777" w:rsidR="00086134" w:rsidRPr="00086134" w:rsidRDefault="00086134" w:rsidP="00086134">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086134">
        <w:rPr>
          <w:rFonts w:ascii="Times New Roman" w:eastAsia="Times New Roman" w:hAnsi="Times New Roman" w:cs="Times New Roman"/>
          <w:b/>
          <w:bCs/>
          <w:kern w:val="36"/>
          <w:sz w:val="48"/>
          <w:szCs w:val="48"/>
          <w:lang w:eastAsia="en-GB"/>
          <w14:ligatures w14:val="none"/>
        </w:rPr>
        <w:t>Who Is A Suitable Candidate?</w:t>
      </w:r>
    </w:p>
    <w:p w14:paraId="29E0A68E" w14:textId="77777777" w:rsidR="00086134" w:rsidRPr="00086134" w:rsidRDefault="00086134" w:rsidP="00086134">
      <w:p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You may be a suitable candidate if:</w:t>
      </w:r>
    </w:p>
    <w:p w14:paraId="2A625A12" w14:textId="77777777" w:rsidR="00086134" w:rsidRPr="00086134" w:rsidRDefault="00086134" w:rsidP="00086134">
      <w:pPr>
        <w:spacing w:before="100" w:beforeAutospacing="1" w:after="100" w:afterAutospacing="1"/>
        <w:rPr>
          <w:rFonts w:ascii="Times New Roman" w:eastAsia="Times New Roman" w:hAnsi="Times New Roman" w:cs="Times New Roman"/>
          <w:kern w:val="0"/>
          <w:lang w:eastAsia="en-GB"/>
          <w14:ligatures w14:val="none"/>
        </w:rPr>
      </w:pPr>
      <w:r w:rsidRPr="00086134">
        <w:rPr>
          <w:rFonts w:ascii="Segoe UI Symbol" w:eastAsia="Times New Roman" w:hAnsi="Segoe UI Symbol" w:cs="Segoe UI Symbol"/>
          <w:kern w:val="0"/>
          <w:lang w:eastAsia="en-GB"/>
          <w14:ligatures w14:val="none"/>
        </w:rPr>
        <w:t>✓</w:t>
      </w:r>
      <w:r w:rsidRPr="00086134">
        <w:rPr>
          <w:rFonts w:ascii="Times New Roman" w:eastAsia="Times New Roman" w:hAnsi="Times New Roman" w:cs="Times New Roman"/>
          <w:kern w:val="0"/>
          <w:lang w:eastAsia="en-GB"/>
          <w14:ligatures w14:val="none"/>
        </w:rPr>
        <w:t xml:space="preserve"> Symptoms persist despite medications and physiotherapy.</w:t>
      </w:r>
    </w:p>
    <w:p w14:paraId="1A263F21" w14:textId="77777777" w:rsidR="00086134" w:rsidRPr="00086134" w:rsidRDefault="00086134" w:rsidP="00086134">
      <w:pPr>
        <w:spacing w:before="100" w:beforeAutospacing="1" w:after="100" w:afterAutospacing="1"/>
        <w:rPr>
          <w:rFonts w:ascii="Times New Roman" w:eastAsia="Times New Roman" w:hAnsi="Times New Roman" w:cs="Times New Roman"/>
          <w:kern w:val="0"/>
          <w:lang w:eastAsia="en-GB"/>
          <w14:ligatures w14:val="none"/>
        </w:rPr>
      </w:pPr>
      <w:r w:rsidRPr="00086134">
        <w:rPr>
          <w:rFonts w:ascii="Segoe UI Symbol" w:eastAsia="Times New Roman" w:hAnsi="Segoe UI Symbol" w:cs="Segoe UI Symbol"/>
          <w:kern w:val="0"/>
          <w:lang w:eastAsia="en-GB"/>
          <w14:ligatures w14:val="none"/>
        </w:rPr>
        <w:t>✓</w:t>
      </w:r>
      <w:r w:rsidRPr="00086134">
        <w:rPr>
          <w:rFonts w:ascii="Times New Roman" w:eastAsia="Times New Roman" w:hAnsi="Times New Roman" w:cs="Times New Roman"/>
          <w:kern w:val="0"/>
          <w:lang w:eastAsia="en-GB"/>
          <w14:ligatures w14:val="none"/>
        </w:rPr>
        <w:t xml:space="preserve"> MRI confirms lumbar nerve compression.</w:t>
      </w:r>
    </w:p>
    <w:p w14:paraId="48509F9E" w14:textId="77777777" w:rsidR="00086134" w:rsidRPr="00086134" w:rsidRDefault="00086134" w:rsidP="00086134">
      <w:pPr>
        <w:spacing w:before="100" w:beforeAutospacing="1" w:after="100" w:afterAutospacing="1"/>
        <w:rPr>
          <w:rFonts w:ascii="Times New Roman" w:eastAsia="Times New Roman" w:hAnsi="Times New Roman" w:cs="Times New Roman"/>
          <w:kern w:val="0"/>
          <w:lang w:eastAsia="en-GB"/>
          <w14:ligatures w14:val="none"/>
        </w:rPr>
      </w:pPr>
      <w:r w:rsidRPr="00086134">
        <w:rPr>
          <w:rFonts w:ascii="Segoe UI Symbol" w:eastAsia="Times New Roman" w:hAnsi="Segoe UI Symbol" w:cs="Segoe UI Symbol"/>
          <w:kern w:val="0"/>
          <w:lang w:eastAsia="en-GB"/>
          <w14:ligatures w14:val="none"/>
        </w:rPr>
        <w:t>✓</w:t>
      </w:r>
      <w:r w:rsidRPr="00086134">
        <w:rPr>
          <w:rFonts w:ascii="Times New Roman" w:eastAsia="Times New Roman" w:hAnsi="Times New Roman" w:cs="Times New Roman"/>
          <w:kern w:val="0"/>
          <w:lang w:eastAsia="en-GB"/>
          <w14:ligatures w14:val="none"/>
        </w:rPr>
        <w:t xml:space="preserve"> Walking distance is significantly reduced because of spinal stenosis.</w:t>
      </w:r>
    </w:p>
    <w:p w14:paraId="580846F1" w14:textId="77777777" w:rsidR="00086134" w:rsidRPr="00086134" w:rsidRDefault="00086134" w:rsidP="00086134">
      <w:pPr>
        <w:spacing w:before="100" w:beforeAutospacing="1" w:after="100" w:afterAutospacing="1"/>
        <w:rPr>
          <w:rFonts w:ascii="Times New Roman" w:eastAsia="Times New Roman" w:hAnsi="Times New Roman" w:cs="Times New Roman"/>
          <w:kern w:val="0"/>
          <w:lang w:eastAsia="en-GB"/>
          <w14:ligatures w14:val="none"/>
        </w:rPr>
      </w:pPr>
      <w:r w:rsidRPr="00086134">
        <w:rPr>
          <w:rFonts w:ascii="Segoe UI Symbol" w:eastAsia="Times New Roman" w:hAnsi="Segoe UI Symbol" w:cs="Segoe UI Symbol"/>
          <w:kern w:val="0"/>
          <w:lang w:eastAsia="en-GB"/>
          <w14:ligatures w14:val="none"/>
        </w:rPr>
        <w:t>✓</w:t>
      </w:r>
      <w:r w:rsidRPr="00086134">
        <w:rPr>
          <w:rFonts w:ascii="Times New Roman" w:eastAsia="Times New Roman" w:hAnsi="Times New Roman" w:cs="Times New Roman"/>
          <w:kern w:val="0"/>
          <w:lang w:eastAsia="en-GB"/>
          <w14:ligatures w14:val="none"/>
        </w:rPr>
        <w:t xml:space="preserve"> Leg pain is more severe than back pain.</w:t>
      </w:r>
    </w:p>
    <w:p w14:paraId="50965D86" w14:textId="77777777" w:rsidR="00086134" w:rsidRPr="00086134" w:rsidRDefault="00086134" w:rsidP="00086134">
      <w:pPr>
        <w:spacing w:before="100" w:beforeAutospacing="1" w:after="100" w:afterAutospacing="1"/>
        <w:rPr>
          <w:rFonts w:ascii="Times New Roman" w:eastAsia="Times New Roman" w:hAnsi="Times New Roman" w:cs="Times New Roman"/>
          <w:kern w:val="0"/>
          <w:lang w:eastAsia="en-GB"/>
          <w14:ligatures w14:val="none"/>
        </w:rPr>
      </w:pPr>
      <w:r w:rsidRPr="00086134">
        <w:rPr>
          <w:rFonts w:ascii="Segoe UI Symbol" w:eastAsia="Times New Roman" w:hAnsi="Segoe UI Symbol" w:cs="Segoe UI Symbol"/>
          <w:kern w:val="0"/>
          <w:lang w:eastAsia="en-GB"/>
          <w14:ligatures w14:val="none"/>
        </w:rPr>
        <w:t>✓</w:t>
      </w:r>
      <w:r w:rsidRPr="00086134">
        <w:rPr>
          <w:rFonts w:ascii="Times New Roman" w:eastAsia="Times New Roman" w:hAnsi="Times New Roman" w:cs="Times New Roman"/>
          <w:kern w:val="0"/>
          <w:lang w:eastAsia="en-GB"/>
          <w14:ligatures w14:val="none"/>
        </w:rPr>
        <w:t xml:space="preserve"> Progressive numbness or weakness develops.</w:t>
      </w:r>
    </w:p>
    <w:p w14:paraId="338EAC95" w14:textId="77777777" w:rsidR="00086134" w:rsidRPr="00086134" w:rsidRDefault="00086134" w:rsidP="00086134">
      <w:pPr>
        <w:spacing w:before="100" w:beforeAutospacing="1" w:after="100" w:afterAutospacing="1"/>
        <w:rPr>
          <w:rFonts w:ascii="Times New Roman" w:eastAsia="Times New Roman" w:hAnsi="Times New Roman" w:cs="Times New Roman"/>
          <w:kern w:val="0"/>
          <w:lang w:eastAsia="en-GB"/>
          <w14:ligatures w14:val="none"/>
        </w:rPr>
      </w:pPr>
      <w:r w:rsidRPr="00086134">
        <w:rPr>
          <w:rFonts w:ascii="Segoe UI Symbol" w:eastAsia="Times New Roman" w:hAnsi="Segoe UI Symbol" w:cs="Segoe UI Symbol"/>
          <w:kern w:val="0"/>
          <w:lang w:eastAsia="en-GB"/>
          <w14:ligatures w14:val="none"/>
        </w:rPr>
        <w:t>✓</w:t>
      </w:r>
      <w:r w:rsidRPr="00086134">
        <w:rPr>
          <w:rFonts w:ascii="Times New Roman" w:eastAsia="Times New Roman" w:hAnsi="Times New Roman" w:cs="Times New Roman"/>
          <w:kern w:val="0"/>
          <w:lang w:eastAsia="en-GB"/>
          <w14:ligatures w14:val="none"/>
        </w:rPr>
        <w:t xml:space="preserve"> Image-guided injections have not provided lasting relief.</w:t>
      </w:r>
    </w:p>
    <w:p w14:paraId="037F8DE0" w14:textId="77777777" w:rsidR="00086134" w:rsidRPr="00086134" w:rsidRDefault="00086134" w:rsidP="00086134">
      <w:pPr>
        <w:spacing w:before="100" w:beforeAutospacing="1" w:after="100" w:afterAutospacing="1"/>
        <w:rPr>
          <w:rFonts w:ascii="Times New Roman" w:eastAsia="Times New Roman" w:hAnsi="Times New Roman" w:cs="Times New Roman"/>
          <w:kern w:val="0"/>
          <w:lang w:eastAsia="en-GB"/>
          <w14:ligatures w14:val="none"/>
        </w:rPr>
      </w:pPr>
      <w:r w:rsidRPr="00086134">
        <w:rPr>
          <w:rFonts w:ascii="Segoe UI Symbol" w:eastAsia="Times New Roman" w:hAnsi="Segoe UI Symbol" w:cs="Segoe UI Symbol"/>
          <w:kern w:val="0"/>
          <w:lang w:eastAsia="en-GB"/>
          <w14:ligatures w14:val="none"/>
        </w:rPr>
        <w:t>✓</w:t>
      </w:r>
      <w:r w:rsidRPr="00086134">
        <w:rPr>
          <w:rFonts w:ascii="Times New Roman" w:eastAsia="Times New Roman" w:hAnsi="Times New Roman" w:cs="Times New Roman"/>
          <w:kern w:val="0"/>
          <w:lang w:eastAsia="en-GB"/>
          <w14:ligatures w14:val="none"/>
        </w:rPr>
        <w:t xml:space="preserve"> Quality of life is significantly affected.</w:t>
      </w:r>
    </w:p>
    <w:p w14:paraId="4F727143" w14:textId="77777777" w:rsidR="00086134" w:rsidRPr="00086134" w:rsidRDefault="00086134" w:rsidP="00086134">
      <w:pPr>
        <w:spacing w:before="100" w:beforeAutospacing="1" w:after="100" w:afterAutospacing="1"/>
        <w:rPr>
          <w:rFonts w:ascii="Times New Roman" w:eastAsia="Times New Roman" w:hAnsi="Times New Roman" w:cs="Times New Roman"/>
          <w:kern w:val="0"/>
          <w:lang w:eastAsia="en-GB"/>
          <w14:ligatures w14:val="none"/>
        </w:rPr>
      </w:pPr>
      <w:r w:rsidRPr="00086134">
        <w:rPr>
          <w:rFonts w:ascii="Segoe UI Symbol" w:eastAsia="Times New Roman" w:hAnsi="Segoe UI Symbol" w:cs="Segoe UI Symbol"/>
          <w:kern w:val="0"/>
          <w:lang w:eastAsia="en-GB"/>
          <w14:ligatures w14:val="none"/>
        </w:rPr>
        <w:t>✓</w:t>
      </w:r>
      <w:r w:rsidRPr="00086134">
        <w:rPr>
          <w:rFonts w:ascii="Times New Roman" w:eastAsia="Times New Roman" w:hAnsi="Times New Roman" w:cs="Times New Roman"/>
          <w:kern w:val="0"/>
          <w:lang w:eastAsia="en-GB"/>
          <w14:ligatures w14:val="none"/>
        </w:rPr>
        <w:t xml:space="preserve"> Your spinal stability is preserved and fusion surgery is not required.</w:t>
      </w:r>
    </w:p>
    <w:p w14:paraId="746FFB97" w14:textId="77777777" w:rsidR="00086134" w:rsidRPr="00086134" w:rsidRDefault="003C07D6" w:rsidP="00086134">
      <w:pPr>
        <w:rPr>
          <w:rFonts w:ascii="Times New Roman" w:eastAsia="Times New Roman" w:hAnsi="Times New Roman" w:cs="Times New Roman"/>
          <w:kern w:val="0"/>
          <w:lang w:eastAsia="en-GB"/>
          <w14:ligatures w14:val="none"/>
        </w:rPr>
      </w:pPr>
      <w:r w:rsidRPr="003C07D6">
        <w:rPr>
          <w:rFonts w:ascii="Times New Roman" w:eastAsia="Times New Roman" w:hAnsi="Times New Roman" w:cs="Times New Roman"/>
          <w:noProof/>
          <w:kern w:val="0"/>
          <w:lang w:eastAsia="en-GB"/>
        </w:rPr>
        <w:pict w14:anchorId="0A8D3DAE">
          <v:rect id="_x0000_i1041" alt="" style="width:451.3pt;height:.05pt;mso-width-percent:0;mso-height-percent:0;mso-width-percent:0;mso-height-percent:0" o:hralign="center" o:hrstd="t" o:hr="t" fillcolor="#a0a0a0" stroked="f"/>
        </w:pict>
      </w:r>
    </w:p>
    <w:p w14:paraId="0713D169" w14:textId="77777777" w:rsidR="00086134" w:rsidRPr="00086134" w:rsidRDefault="00086134" w:rsidP="00086134">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086134">
        <w:rPr>
          <w:rFonts w:ascii="Times New Roman" w:eastAsia="Times New Roman" w:hAnsi="Times New Roman" w:cs="Times New Roman"/>
          <w:b/>
          <w:bCs/>
          <w:kern w:val="36"/>
          <w:sz w:val="48"/>
          <w:szCs w:val="48"/>
          <w:lang w:eastAsia="en-GB"/>
          <w14:ligatures w14:val="none"/>
        </w:rPr>
        <w:t>How Is The Surgery Performed?</w:t>
      </w:r>
    </w:p>
    <w:p w14:paraId="1E555EDF" w14:textId="77777777" w:rsidR="00086134" w:rsidRPr="00086134" w:rsidRDefault="00086134" w:rsidP="00086134">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086134">
        <w:rPr>
          <w:rFonts w:ascii="Times New Roman" w:eastAsia="Times New Roman" w:hAnsi="Times New Roman" w:cs="Times New Roman"/>
          <w:b/>
          <w:bCs/>
          <w:kern w:val="0"/>
          <w:sz w:val="27"/>
          <w:szCs w:val="27"/>
          <w:lang w:eastAsia="en-GB"/>
          <w14:ligatures w14:val="none"/>
        </w:rPr>
        <w:t>Step 1</w:t>
      </w:r>
    </w:p>
    <w:p w14:paraId="4C254D8E" w14:textId="77777777" w:rsidR="00086134" w:rsidRPr="00086134" w:rsidRDefault="00086134" w:rsidP="00086134">
      <w:p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lastRenderedPageBreak/>
        <w:t xml:space="preserve">The procedure is performed under </w:t>
      </w:r>
      <w:r w:rsidRPr="00086134">
        <w:rPr>
          <w:rFonts w:ascii="Times New Roman" w:eastAsia="Times New Roman" w:hAnsi="Times New Roman" w:cs="Times New Roman"/>
          <w:b/>
          <w:bCs/>
          <w:kern w:val="0"/>
          <w:lang w:eastAsia="en-GB"/>
          <w14:ligatures w14:val="none"/>
        </w:rPr>
        <w:t>general anesthesia</w:t>
      </w:r>
      <w:r w:rsidRPr="00086134">
        <w:rPr>
          <w:rFonts w:ascii="Times New Roman" w:eastAsia="Times New Roman" w:hAnsi="Times New Roman" w:cs="Times New Roman"/>
          <w:kern w:val="0"/>
          <w:lang w:eastAsia="en-GB"/>
          <w14:ligatures w14:val="none"/>
        </w:rPr>
        <w:t>. The patient is positioned comfortably on a specialised spine surgery table.</w:t>
      </w:r>
    </w:p>
    <w:p w14:paraId="4E1D116F" w14:textId="77777777" w:rsidR="00086134" w:rsidRPr="00086134" w:rsidRDefault="003C07D6" w:rsidP="00086134">
      <w:pPr>
        <w:rPr>
          <w:rFonts w:ascii="Times New Roman" w:eastAsia="Times New Roman" w:hAnsi="Times New Roman" w:cs="Times New Roman"/>
          <w:kern w:val="0"/>
          <w:lang w:eastAsia="en-GB"/>
          <w14:ligatures w14:val="none"/>
        </w:rPr>
      </w:pPr>
      <w:r w:rsidRPr="003C07D6">
        <w:rPr>
          <w:rFonts w:ascii="Times New Roman" w:eastAsia="Times New Roman" w:hAnsi="Times New Roman" w:cs="Times New Roman"/>
          <w:noProof/>
          <w:kern w:val="0"/>
          <w:lang w:eastAsia="en-GB"/>
        </w:rPr>
        <w:pict w14:anchorId="49FC5C56">
          <v:rect id="_x0000_i1040" alt="" style="width:451.3pt;height:.05pt;mso-width-percent:0;mso-height-percent:0;mso-width-percent:0;mso-height-percent:0" o:hralign="center" o:hrstd="t" o:hr="t" fillcolor="#a0a0a0" stroked="f"/>
        </w:pict>
      </w:r>
    </w:p>
    <w:p w14:paraId="4C32A8CA" w14:textId="77777777" w:rsidR="00086134" w:rsidRPr="00086134" w:rsidRDefault="00086134" w:rsidP="00086134">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086134">
        <w:rPr>
          <w:rFonts w:ascii="Times New Roman" w:eastAsia="Times New Roman" w:hAnsi="Times New Roman" w:cs="Times New Roman"/>
          <w:b/>
          <w:bCs/>
          <w:kern w:val="0"/>
          <w:sz w:val="27"/>
          <w:szCs w:val="27"/>
          <w:lang w:eastAsia="en-GB"/>
          <w14:ligatures w14:val="none"/>
        </w:rPr>
        <w:t>Step 2</w:t>
      </w:r>
    </w:p>
    <w:p w14:paraId="4E822293" w14:textId="77777777" w:rsidR="00086134" w:rsidRPr="00086134" w:rsidRDefault="00086134" w:rsidP="00086134">
      <w:p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 xml:space="preserve">Two tiny skin incisions (approximately </w:t>
      </w:r>
      <w:r w:rsidRPr="00086134">
        <w:rPr>
          <w:rFonts w:ascii="Times New Roman" w:eastAsia="Times New Roman" w:hAnsi="Times New Roman" w:cs="Times New Roman"/>
          <w:b/>
          <w:bCs/>
          <w:kern w:val="0"/>
          <w:lang w:eastAsia="en-GB"/>
          <w14:ligatures w14:val="none"/>
        </w:rPr>
        <w:t>8–10 mm each</w:t>
      </w:r>
      <w:r w:rsidRPr="00086134">
        <w:rPr>
          <w:rFonts w:ascii="Times New Roman" w:eastAsia="Times New Roman" w:hAnsi="Times New Roman" w:cs="Times New Roman"/>
          <w:kern w:val="0"/>
          <w:lang w:eastAsia="en-GB"/>
          <w14:ligatures w14:val="none"/>
        </w:rPr>
        <w:t>) are made over the affected spinal level.</w:t>
      </w:r>
    </w:p>
    <w:p w14:paraId="71754F65" w14:textId="77777777" w:rsidR="00086134" w:rsidRPr="00086134" w:rsidRDefault="00086134" w:rsidP="00086134">
      <w:p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One portal accommodates the endoscopic camera, while the second portal allows insertion of specialised surgical instruments.</w:t>
      </w:r>
    </w:p>
    <w:p w14:paraId="3C73C868" w14:textId="77777777" w:rsidR="00086134" w:rsidRPr="00086134" w:rsidRDefault="003C07D6" w:rsidP="00086134">
      <w:pPr>
        <w:rPr>
          <w:rFonts w:ascii="Times New Roman" w:eastAsia="Times New Roman" w:hAnsi="Times New Roman" w:cs="Times New Roman"/>
          <w:kern w:val="0"/>
          <w:lang w:eastAsia="en-GB"/>
          <w14:ligatures w14:val="none"/>
        </w:rPr>
      </w:pPr>
      <w:r w:rsidRPr="003C07D6">
        <w:rPr>
          <w:rFonts w:ascii="Times New Roman" w:eastAsia="Times New Roman" w:hAnsi="Times New Roman" w:cs="Times New Roman"/>
          <w:noProof/>
          <w:kern w:val="0"/>
          <w:lang w:eastAsia="en-GB"/>
        </w:rPr>
        <w:pict w14:anchorId="7ED9D3F5">
          <v:rect id="_x0000_i1039" alt="" style="width:451.3pt;height:.05pt;mso-width-percent:0;mso-height-percent:0;mso-width-percent:0;mso-height-percent:0" o:hralign="center" o:hrstd="t" o:hr="t" fillcolor="#a0a0a0" stroked="f"/>
        </w:pict>
      </w:r>
    </w:p>
    <w:p w14:paraId="40DC1B38" w14:textId="77777777" w:rsidR="00086134" w:rsidRPr="00086134" w:rsidRDefault="00086134" w:rsidP="00086134">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086134">
        <w:rPr>
          <w:rFonts w:ascii="Times New Roman" w:eastAsia="Times New Roman" w:hAnsi="Times New Roman" w:cs="Times New Roman"/>
          <w:b/>
          <w:bCs/>
          <w:kern w:val="0"/>
          <w:sz w:val="27"/>
          <w:szCs w:val="27"/>
          <w:lang w:eastAsia="en-GB"/>
          <w14:ligatures w14:val="none"/>
        </w:rPr>
        <w:t>Step 3</w:t>
      </w:r>
    </w:p>
    <w:p w14:paraId="570CFA3A" w14:textId="77777777" w:rsidR="00086134" w:rsidRPr="00086134" w:rsidRDefault="00086134" w:rsidP="00086134">
      <w:p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Continuous saline irrigation is used to create a clear surgical field. A high-definition endoscope provides excellent magnification and illumination, enabling the surgeon to work with exceptional precision.</w:t>
      </w:r>
    </w:p>
    <w:p w14:paraId="27E85678" w14:textId="77777777" w:rsidR="00086134" w:rsidRPr="00086134" w:rsidRDefault="003C07D6" w:rsidP="00086134">
      <w:pPr>
        <w:rPr>
          <w:rFonts w:ascii="Times New Roman" w:eastAsia="Times New Roman" w:hAnsi="Times New Roman" w:cs="Times New Roman"/>
          <w:kern w:val="0"/>
          <w:lang w:eastAsia="en-GB"/>
          <w14:ligatures w14:val="none"/>
        </w:rPr>
      </w:pPr>
      <w:r w:rsidRPr="003C07D6">
        <w:rPr>
          <w:rFonts w:ascii="Times New Roman" w:eastAsia="Times New Roman" w:hAnsi="Times New Roman" w:cs="Times New Roman"/>
          <w:noProof/>
          <w:kern w:val="0"/>
          <w:lang w:eastAsia="en-GB"/>
        </w:rPr>
        <w:pict w14:anchorId="00464DC7">
          <v:rect id="_x0000_i1038" alt="" style="width:451.3pt;height:.05pt;mso-width-percent:0;mso-height-percent:0;mso-width-percent:0;mso-height-percent:0" o:hralign="center" o:hrstd="t" o:hr="t" fillcolor="#a0a0a0" stroked="f"/>
        </w:pict>
      </w:r>
    </w:p>
    <w:p w14:paraId="1749F371" w14:textId="77777777" w:rsidR="00086134" w:rsidRPr="00086134" w:rsidRDefault="00086134" w:rsidP="00086134">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086134">
        <w:rPr>
          <w:rFonts w:ascii="Times New Roman" w:eastAsia="Times New Roman" w:hAnsi="Times New Roman" w:cs="Times New Roman"/>
          <w:b/>
          <w:bCs/>
          <w:kern w:val="0"/>
          <w:sz w:val="27"/>
          <w:szCs w:val="27"/>
          <w:lang w:eastAsia="en-GB"/>
          <w14:ligatures w14:val="none"/>
        </w:rPr>
        <w:t>Step 4</w:t>
      </w:r>
    </w:p>
    <w:p w14:paraId="0B0CF239" w14:textId="77777777" w:rsidR="00086134" w:rsidRPr="00086134" w:rsidRDefault="00086134" w:rsidP="00086134">
      <w:p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Specialised endoscopic instruments are used to carefully remove the structures compressing the spinal nerves, including thickened ligaments, bone spurs or herniated disc fragments. Every effort is made to preserve the normal muscles, joints and stabilising structures of the spine.</w:t>
      </w:r>
    </w:p>
    <w:p w14:paraId="0AB522B7" w14:textId="77777777" w:rsidR="00086134" w:rsidRPr="00086134" w:rsidRDefault="003C07D6" w:rsidP="00086134">
      <w:pPr>
        <w:rPr>
          <w:rFonts w:ascii="Times New Roman" w:eastAsia="Times New Roman" w:hAnsi="Times New Roman" w:cs="Times New Roman"/>
          <w:kern w:val="0"/>
          <w:lang w:eastAsia="en-GB"/>
          <w14:ligatures w14:val="none"/>
        </w:rPr>
      </w:pPr>
      <w:r w:rsidRPr="003C07D6">
        <w:rPr>
          <w:rFonts w:ascii="Times New Roman" w:eastAsia="Times New Roman" w:hAnsi="Times New Roman" w:cs="Times New Roman"/>
          <w:noProof/>
          <w:kern w:val="0"/>
          <w:lang w:eastAsia="en-GB"/>
        </w:rPr>
        <w:pict w14:anchorId="5D62D11C">
          <v:rect id="_x0000_i1037" alt="" style="width:451.3pt;height:.05pt;mso-width-percent:0;mso-height-percent:0;mso-width-percent:0;mso-height-percent:0" o:hralign="center" o:hrstd="t" o:hr="t" fillcolor="#a0a0a0" stroked="f"/>
        </w:pict>
      </w:r>
    </w:p>
    <w:p w14:paraId="62018E2F" w14:textId="77777777" w:rsidR="00086134" w:rsidRPr="00086134" w:rsidRDefault="00086134" w:rsidP="00086134">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086134">
        <w:rPr>
          <w:rFonts w:ascii="Times New Roman" w:eastAsia="Times New Roman" w:hAnsi="Times New Roman" w:cs="Times New Roman"/>
          <w:b/>
          <w:bCs/>
          <w:kern w:val="0"/>
          <w:sz w:val="27"/>
          <w:szCs w:val="27"/>
          <w:lang w:eastAsia="en-GB"/>
          <w14:ligatures w14:val="none"/>
        </w:rPr>
        <w:t>Step 5</w:t>
      </w:r>
    </w:p>
    <w:p w14:paraId="70B89AC1" w14:textId="77777777" w:rsidR="00086134" w:rsidRPr="00086134" w:rsidRDefault="00086134" w:rsidP="00086134">
      <w:p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After confirming complete nerve decompression, the instruments are removed and the tiny skin incisions are closed with one or two stitches or skin adhesive.</w:t>
      </w:r>
    </w:p>
    <w:p w14:paraId="7515DDB7" w14:textId="77777777" w:rsidR="00086134" w:rsidRPr="00086134" w:rsidRDefault="00086134" w:rsidP="00086134">
      <w:p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 xml:space="preserve">Most UBE decompression procedures are completed within </w:t>
      </w:r>
      <w:r w:rsidRPr="00086134">
        <w:rPr>
          <w:rFonts w:ascii="Times New Roman" w:eastAsia="Times New Roman" w:hAnsi="Times New Roman" w:cs="Times New Roman"/>
          <w:b/>
          <w:bCs/>
          <w:kern w:val="0"/>
          <w:lang w:eastAsia="en-GB"/>
          <w14:ligatures w14:val="none"/>
        </w:rPr>
        <w:t>60–120 minutes</w:t>
      </w:r>
      <w:r w:rsidRPr="00086134">
        <w:rPr>
          <w:rFonts w:ascii="Times New Roman" w:eastAsia="Times New Roman" w:hAnsi="Times New Roman" w:cs="Times New Roman"/>
          <w:kern w:val="0"/>
          <w:lang w:eastAsia="en-GB"/>
          <w14:ligatures w14:val="none"/>
        </w:rPr>
        <w:t>, depending on the number of spinal levels being treated.</w:t>
      </w:r>
    </w:p>
    <w:p w14:paraId="62E79C35" w14:textId="77777777" w:rsidR="00086134" w:rsidRPr="00086134" w:rsidRDefault="003C07D6" w:rsidP="00086134">
      <w:pPr>
        <w:rPr>
          <w:rFonts w:ascii="Times New Roman" w:eastAsia="Times New Roman" w:hAnsi="Times New Roman" w:cs="Times New Roman"/>
          <w:kern w:val="0"/>
          <w:lang w:eastAsia="en-GB"/>
          <w14:ligatures w14:val="none"/>
        </w:rPr>
      </w:pPr>
      <w:r w:rsidRPr="003C07D6">
        <w:rPr>
          <w:rFonts w:ascii="Times New Roman" w:eastAsia="Times New Roman" w:hAnsi="Times New Roman" w:cs="Times New Roman"/>
          <w:noProof/>
          <w:kern w:val="0"/>
          <w:lang w:eastAsia="en-GB"/>
        </w:rPr>
        <w:pict w14:anchorId="7B956276">
          <v:rect id="_x0000_i1036" alt="" style="width:451.3pt;height:.05pt;mso-width-percent:0;mso-height-percent:0;mso-width-percent:0;mso-height-percent:0" o:hralign="center" o:hrstd="t" o:hr="t" fillcolor="#a0a0a0" stroked="f"/>
        </w:pict>
      </w:r>
    </w:p>
    <w:p w14:paraId="6A60784A" w14:textId="77777777" w:rsidR="00086134" w:rsidRPr="00086134" w:rsidRDefault="00086134" w:rsidP="00086134">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086134">
        <w:rPr>
          <w:rFonts w:ascii="Times New Roman" w:eastAsia="Times New Roman" w:hAnsi="Times New Roman" w:cs="Times New Roman"/>
          <w:b/>
          <w:bCs/>
          <w:kern w:val="36"/>
          <w:sz w:val="48"/>
          <w:szCs w:val="48"/>
          <w:lang w:eastAsia="en-GB"/>
          <w14:ligatures w14:val="none"/>
        </w:rPr>
        <w:t>What Are The Advantages?</w:t>
      </w:r>
    </w:p>
    <w:p w14:paraId="11F3A353" w14:textId="77777777" w:rsidR="00086134" w:rsidRPr="00086134" w:rsidRDefault="00086134" w:rsidP="00086134">
      <w:p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Potential benefits include:</w:t>
      </w:r>
    </w:p>
    <w:p w14:paraId="4ACD64F8" w14:textId="77777777" w:rsidR="00086134" w:rsidRPr="00086134" w:rsidRDefault="00086134" w:rsidP="00086134">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 xml:space="preserve">Two tiny cosmetic incisions </w:t>
      </w:r>
    </w:p>
    <w:p w14:paraId="44A75250" w14:textId="77777777" w:rsidR="00086134" w:rsidRPr="00086134" w:rsidRDefault="00086134" w:rsidP="00086134">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 xml:space="preserve">Minimal muscle damage </w:t>
      </w:r>
    </w:p>
    <w:p w14:paraId="620DA732" w14:textId="77777777" w:rsidR="00086134" w:rsidRPr="00086134" w:rsidRDefault="00086134" w:rsidP="00086134">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lastRenderedPageBreak/>
        <w:t xml:space="preserve">Excellent magnified surgical visualization </w:t>
      </w:r>
    </w:p>
    <w:p w14:paraId="40D404BA" w14:textId="77777777" w:rsidR="00086134" w:rsidRPr="00086134" w:rsidRDefault="00086134" w:rsidP="00086134">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 xml:space="preserve">Reduced blood loss </w:t>
      </w:r>
    </w:p>
    <w:p w14:paraId="20C62C10" w14:textId="77777777" w:rsidR="00086134" w:rsidRPr="00086134" w:rsidRDefault="00086134" w:rsidP="00086134">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 xml:space="preserve">Less postoperative pain </w:t>
      </w:r>
    </w:p>
    <w:p w14:paraId="6D952924" w14:textId="77777777" w:rsidR="00086134" w:rsidRPr="00086134" w:rsidRDefault="00086134" w:rsidP="00086134">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 xml:space="preserve">Preservation of normal spinal muscles </w:t>
      </w:r>
    </w:p>
    <w:p w14:paraId="0E584749" w14:textId="77777777" w:rsidR="00086134" w:rsidRPr="00086134" w:rsidRDefault="00086134" w:rsidP="00086134">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 xml:space="preserve">Preservation of spinal stability in appropriate cases </w:t>
      </w:r>
    </w:p>
    <w:p w14:paraId="6BB38313" w14:textId="77777777" w:rsidR="00086134" w:rsidRPr="00086134" w:rsidRDefault="00086134" w:rsidP="00086134">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 xml:space="preserve">Faster mobilisation </w:t>
      </w:r>
    </w:p>
    <w:p w14:paraId="60B85BA6" w14:textId="77777777" w:rsidR="00086134" w:rsidRPr="00086134" w:rsidRDefault="00086134" w:rsidP="00086134">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 xml:space="preserve">Shorter hospital stay </w:t>
      </w:r>
    </w:p>
    <w:p w14:paraId="1BA0D0CA" w14:textId="77777777" w:rsidR="00086134" w:rsidRPr="00086134" w:rsidRDefault="00086134" w:rsidP="00086134">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 xml:space="preserve">Early return to work </w:t>
      </w:r>
    </w:p>
    <w:p w14:paraId="037694ED" w14:textId="77777777" w:rsidR="00086134" w:rsidRPr="00086134" w:rsidRDefault="00086134" w:rsidP="00086134">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 xml:space="preserve">Reduced infection risk </w:t>
      </w:r>
    </w:p>
    <w:p w14:paraId="773BFCC5" w14:textId="77777777" w:rsidR="00086134" w:rsidRPr="00086134" w:rsidRDefault="00086134" w:rsidP="00086134">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 xml:space="preserve">Excellent cosmetic outcome </w:t>
      </w:r>
    </w:p>
    <w:p w14:paraId="535D0601" w14:textId="77777777" w:rsidR="00086134" w:rsidRPr="00086134" w:rsidRDefault="00086134" w:rsidP="00086134">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 xml:space="preserve">Improved walking ability </w:t>
      </w:r>
    </w:p>
    <w:p w14:paraId="32BC388B" w14:textId="77777777" w:rsidR="00086134" w:rsidRPr="00086134" w:rsidRDefault="00086134" w:rsidP="00086134">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 xml:space="preserve">Significant relief of leg pain and numbness </w:t>
      </w:r>
    </w:p>
    <w:p w14:paraId="79D200B6" w14:textId="77777777" w:rsidR="00086134" w:rsidRPr="00086134" w:rsidRDefault="00086134" w:rsidP="00086134">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 xml:space="preserve">Improved quality of life </w:t>
      </w:r>
    </w:p>
    <w:p w14:paraId="08724C9E" w14:textId="77777777" w:rsidR="00086134" w:rsidRPr="00086134" w:rsidRDefault="00086134" w:rsidP="00086134">
      <w:p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Compared with conventional open decompression, UBE offers effective nerve decompression while minimising tissue disruption, resulting in faster recovery for many patients.</w:t>
      </w:r>
    </w:p>
    <w:p w14:paraId="23F1FEAD" w14:textId="77777777" w:rsidR="00086134" w:rsidRPr="00086134" w:rsidRDefault="003C07D6" w:rsidP="00086134">
      <w:pPr>
        <w:rPr>
          <w:rFonts w:ascii="Times New Roman" w:eastAsia="Times New Roman" w:hAnsi="Times New Roman" w:cs="Times New Roman"/>
          <w:kern w:val="0"/>
          <w:lang w:eastAsia="en-GB"/>
          <w14:ligatures w14:val="none"/>
        </w:rPr>
      </w:pPr>
      <w:r w:rsidRPr="003C07D6">
        <w:rPr>
          <w:rFonts w:ascii="Times New Roman" w:eastAsia="Times New Roman" w:hAnsi="Times New Roman" w:cs="Times New Roman"/>
          <w:noProof/>
          <w:kern w:val="0"/>
          <w:lang w:eastAsia="en-GB"/>
        </w:rPr>
        <w:pict w14:anchorId="60EB26FD">
          <v:rect id="_x0000_i1035" alt="" style="width:451.3pt;height:.05pt;mso-width-percent:0;mso-height-percent:0;mso-width-percent:0;mso-height-percent:0" o:hralign="center" o:hrstd="t" o:hr="t" fillcolor="#a0a0a0" stroked="f"/>
        </w:pict>
      </w:r>
    </w:p>
    <w:p w14:paraId="15C3EBF2" w14:textId="77777777" w:rsidR="00086134" w:rsidRPr="00086134" w:rsidRDefault="00086134" w:rsidP="00086134">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086134">
        <w:rPr>
          <w:rFonts w:ascii="Times New Roman" w:eastAsia="Times New Roman" w:hAnsi="Times New Roman" w:cs="Times New Roman"/>
          <w:b/>
          <w:bCs/>
          <w:kern w:val="36"/>
          <w:sz w:val="48"/>
          <w:szCs w:val="48"/>
          <w:lang w:eastAsia="en-GB"/>
          <w14:ligatures w14:val="none"/>
        </w:rPr>
        <w:t>What Are The Risks?</w:t>
      </w:r>
    </w:p>
    <w:p w14:paraId="183F6621" w14:textId="77777777" w:rsidR="00086134" w:rsidRPr="00086134" w:rsidRDefault="00086134" w:rsidP="00086134">
      <w:p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Every surgical procedure carries certain theoretical risks and potential complications. However, every effort is made to minimise these risks through meticulous surgical planning, advanced technology and comprehensive patient optimisation.</w:t>
      </w:r>
    </w:p>
    <w:p w14:paraId="533DB0D7" w14:textId="77777777" w:rsidR="00086134" w:rsidRPr="00086134" w:rsidRDefault="00086134" w:rsidP="00086134">
      <w:p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 xml:space="preserve">At </w:t>
      </w:r>
      <w:r w:rsidRPr="00086134">
        <w:rPr>
          <w:rFonts w:ascii="Times New Roman" w:eastAsia="Times New Roman" w:hAnsi="Times New Roman" w:cs="Times New Roman"/>
          <w:b/>
          <w:bCs/>
          <w:kern w:val="0"/>
          <w:lang w:eastAsia="en-GB"/>
          <w14:ligatures w14:val="none"/>
        </w:rPr>
        <w:t>Bombay Spine Clinic™</w:t>
      </w:r>
      <w:r w:rsidRPr="00086134">
        <w:rPr>
          <w:rFonts w:ascii="Times New Roman" w:eastAsia="Times New Roman" w:hAnsi="Times New Roman" w:cs="Times New Roman"/>
          <w:kern w:val="0"/>
          <w:lang w:eastAsia="en-GB"/>
          <w14:ligatures w14:val="none"/>
        </w:rPr>
        <w:t>, Endoscopic Decompression Surgery is performed using a high-definition endoscopic system, specialised UBE instruments and modern minimally invasive techniques. The magnified endoscopic view allows precise decompression of the spinal nerves while preserving healthy muscles, ligaments and joints.</w:t>
      </w:r>
    </w:p>
    <w:p w14:paraId="00B6126F" w14:textId="77777777" w:rsidR="00086134" w:rsidRPr="00086134" w:rsidRDefault="00086134" w:rsidP="00086134">
      <w:p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In addition, every patient undergoes a detailed pre-operative assessment. Depending on individual health requirements, this may involve evaluation and optimisation by physicians, cardiologists, anaesthetists and other specialists. This multidisciplinary approach helps improve surgical safety, recovery and overall outcomes.</w:t>
      </w:r>
    </w:p>
    <w:p w14:paraId="63EDD622" w14:textId="77777777" w:rsidR="00086134" w:rsidRPr="00086134" w:rsidRDefault="00086134" w:rsidP="00086134">
      <w:p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Potential risks discussed with patients include:</w:t>
      </w:r>
    </w:p>
    <w:p w14:paraId="363CBDD4" w14:textId="77777777" w:rsidR="00086134" w:rsidRPr="00086134" w:rsidRDefault="00086134" w:rsidP="00086134">
      <w:pPr>
        <w:numPr>
          <w:ilvl w:val="0"/>
          <w:numId w:val="5"/>
        </w:num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 xml:space="preserve">Infection </w:t>
      </w:r>
    </w:p>
    <w:p w14:paraId="534B4D66" w14:textId="77777777" w:rsidR="00086134" w:rsidRPr="00086134" w:rsidRDefault="00086134" w:rsidP="00086134">
      <w:pPr>
        <w:numPr>
          <w:ilvl w:val="0"/>
          <w:numId w:val="5"/>
        </w:num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 xml:space="preserve">Bleeding </w:t>
      </w:r>
    </w:p>
    <w:p w14:paraId="0AE524AA" w14:textId="77777777" w:rsidR="00086134" w:rsidRPr="00086134" w:rsidRDefault="00086134" w:rsidP="00086134">
      <w:pPr>
        <w:numPr>
          <w:ilvl w:val="0"/>
          <w:numId w:val="5"/>
        </w:num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 xml:space="preserve">Dural tear (CSF leak) </w:t>
      </w:r>
    </w:p>
    <w:p w14:paraId="13BC42BC" w14:textId="77777777" w:rsidR="00086134" w:rsidRPr="00086134" w:rsidRDefault="00086134" w:rsidP="00086134">
      <w:pPr>
        <w:numPr>
          <w:ilvl w:val="0"/>
          <w:numId w:val="5"/>
        </w:num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 xml:space="preserve">Nerve injury </w:t>
      </w:r>
    </w:p>
    <w:p w14:paraId="3858E9E2" w14:textId="77777777" w:rsidR="00086134" w:rsidRPr="00086134" w:rsidRDefault="00086134" w:rsidP="00086134">
      <w:pPr>
        <w:numPr>
          <w:ilvl w:val="0"/>
          <w:numId w:val="5"/>
        </w:num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 xml:space="preserve">Persistent symptoms </w:t>
      </w:r>
    </w:p>
    <w:p w14:paraId="461156CC" w14:textId="77777777" w:rsidR="00086134" w:rsidRPr="00086134" w:rsidRDefault="00086134" w:rsidP="00086134">
      <w:pPr>
        <w:numPr>
          <w:ilvl w:val="0"/>
          <w:numId w:val="5"/>
        </w:num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 xml:space="preserve">Recurrent disc herniation </w:t>
      </w:r>
    </w:p>
    <w:p w14:paraId="223BA5D4" w14:textId="77777777" w:rsidR="00086134" w:rsidRPr="00086134" w:rsidRDefault="00086134" w:rsidP="00086134">
      <w:pPr>
        <w:numPr>
          <w:ilvl w:val="0"/>
          <w:numId w:val="5"/>
        </w:num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 xml:space="preserve">Residual stenosis requiring revision surgery </w:t>
      </w:r>
    </w:p>
    <w:p w14:paraId="6555880F" w14:textId="77777777" w:rsidR="00086134" w:rsidRPr="00086134" w:rsidRDefault="00086134" w:rsidP="00086134">
      <w:pPr>
        <w:numPr>
          <w:ilvl w:val="0"/>
          <w:numId w:val="5"/>
        </w:num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 xml:space="preserve">Postoperative hematoma </w:t>
      </w:r>
    </w:p>
    <w:p w14:paraId="1D51A3AF" w14:textId="77777777" w:rsidR="00086134" w:rsidRPr="00086134" w:rsidRDefault="00086134" w:rsidP="00086134">
      <w:pPr>
        <w:numPr>
          <w:ilvl w:val="0"/>
          <w:numId w:val="5"/>
        </w:num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 xml:space="preserve">Rare spinal instability requiring future fusion </w:t>
      </w:r>
    </w:p>
    <w:p w14:paraId="60012A31" w14:textId="77777777" w:rsidR="00086134" w:rsidRPr="00086134" w:rsidRDefault="00086134" w:rsidP="00086134">
      <w:pPr>
        <w:numPr>
          <w:ilvl w:val="0"/>
          <w:numId w:val="5"/>
        </w:num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 xml:space="preserve">Rare need for further surgery </w:t>
      </w:r>
    </w:p>
    <w:p w14:paraId="27BC8DCB" w14:textId="77777777" w:rsidR="00086134" w:rsidRPr="00086134" w:rsidRDefault="00086134" w:rsidP="00086134">
      <w:p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lastRenderedPageBreak/>
        <w:t>Fortunately, significant complications are uncommon when surgery is performed by experienced spine surgeons using modern endoscopic techniques.</w:t>
      </w:r>
    </w:p>
    <w:p w14:paraId="07985F1E" w14:textId="77777777" w:rsidR="00086134" w:rsidRPr="00086134" w:rsidRDefault="003C07D6" w:rsidP="00086134">
      <w:pPr>
        <w:rPr>
          <w:rFonts w:ascii="Times New Roman" w:eastAsia="Times New Roman" w:hAnsi="Times New Roman" w:cs="Times New Roman"/>
          <w:kern w:val="0"/>
          <w:lang w:eastAsia="en-GB"/>
          <w14:ligatures w14:val="none"/>
        </w:rPr>
      </w:pPr>
      <w:r w:rsidRPr="003C07D6">
        <w:rPr>
          <w:rFonts w:ascii="Times New Roman" w:eastAsia="Times New Roman" w:hAnsi="Times New Roman" w:cs="Times New Roman"/>
          <w:noProof/>
          <w:kern w:val="0"/>
          <w:lang w:eastAsia="en-GB"/>
        </w:rPr>
        <w:pict w14:anchorId="598BD8B4">
          <v:rect id="_x0000_i1034" alt="" style="width:451.3pt;height:.05pt;mso-width-percent:0;mso-height-percent:0;mso-width-percent:0;mso-height-percent:0" o:hralign="center" o:hrstd="t" o:hr="t" fillcolor="#a0a0a0" stroked="f"/>
        </w:pict>
      </w:r>
    </w:p>
    <w:p w14:paraId="7B85C87A" w14:textId="77777777" w:rsidR="00086134" w:rsidRPr="00086134" w:rsidRDefault="00086134" w:rsidP="00086134">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086134">
        <w:rPr>
          <w:rFonts w:ascii="Times New Roman" w:eastAsia="Times New Roman" w:hAnsi="Times New Roman" w:cs="Times New Roman"/>
          <w:b/>
          <w:bCs/>
          <w:kern w:val="36"/>
          <w:sz w:val="48"/>
          <w:szCs w:val="48"/>
          <w:lang w:eastAsia="en-GB"/>
          <w14:ligatures w14:val="none"/>
        </w:rPr>
        <w:t>Preparing For Surgery</w:t>
      </w:r>
    </w:p>
    <w:p w14:paraId="5668F491" w14:textId="77777777" w:rsidR="00086134" w:rsidRPr="00086134" w:rsidRDefault="00086134" w:rsidP="00086134">
      <w:p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Before surgery:</w:t>
      </w:r>
    </w:p>
    <w:p w14:paraId="137B4F72" w14:textId="77777777" w:rsidR="00086134" w:rsidRPr="00086134" w:rsidRDefault="00086134" w:rsidP="00086134">
      <w:pPr>
        <w:numPr>
          <w:ilvl w:val="0"/>
          <w:numId w:val="6"/>
        </w:num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 xml:space="preserve">Clinical evaluation </w:t>
      </w:r>
    </w:p>
    <w:p w14:paraId="7CA38A0C" w14:textId="77777777" w:rsidR="00086134" w:rsidRPr="00086134" w:rsidRDefault="00086134" w:rsidP="00086134">
      <w:pPr>
        <w:numPr>
          <w:ilvl w:val="0"/>
          <w:numId w:val="6"/>
        </w:num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 xml:space="preserve">MRI review </w:t>
      </w:r>
    </w:p>
    <w:p w14:paraId="28F3F30F" w14:textId="77777777" w:rsidR="00086134" w:rsidRPr="00086134" w:rsidRDefault="00086134" w:rsidP="00086134">
      <w:pPr>
        <w:numPr>
          <w:ilvl w:val="0"/>
          <w:numId w:val="6"/>
        </w:num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 xml:space="preserve">Standing X-rays </w:t>
      </w:r>
    </w:p>
    <w:p w14:paraId="31C0544D" w14:textId="77777777" w:rsidR="00086134" w:rsidRPr="00086134" w:rsidRDefault="00086134" w:rsidP="00086134">
      <w:pPr>
        <w:numPr>
          <w:ilvl w:val="0"/>
          <w:numId w:val="6"/>
        </w:num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 xml:space="preserve">CT scan (if required) </w:t>
      </w:r>
    </w:p>
    <w:p w14:paraId="3A6EDD3F" w14:textId="77777777" w:rsidR="00086134" w:rsidRPr="00086134" w:rsidRDefault="00086134" w:rsidP="00086134">
      <w:pPr>
        <w:numPr>
          <w:ilvl w:val="0"/>
          <w:numId w:val="6"/>
        </w:num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 xml:space="preserve">Blood investigations </w:t>
      </w:r>
    </w:p>
    <w:p w14:paraId="4A2A9A78" w14:textId="77777777" w:rsidR="00086134" w:rsidRPr="00086134" w:rsidRDefault="00086134" w:rsidP="00086134">
      <w:pPr>
        <w:numPr>
          <w:ilvl w:val="0"/>
          <w:numId w:val="6"/>
        </w:num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 xml:space="preserve">Medical fitness assessment </w:t>
      </w:r>
    </w:p>
    <w:p w14:paraId="5F74CC9A" w14:textId="77777777" w:rsidR="00086134" w:rsidRPr="00086134" w:rsidRDefault="00086134" w:rsidP="00086134">
      <w:pPr>
        <w:numPr>
          <w:ilvl w:val="0"/>
          <w:numId w:val="6"/>
        </w:num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 xml:space="preserve">Medication review </w:t>
      </w:r>
    </w:p>
    <w:p w14:paraId="1EDA1613" w14:textId="77777777" w:rsidR="00086134" w:rsidRPr="00086134" w:rsidRDefault="00086134" w:rsidP="00086134">
      <w:pPr>
        <w:numPr>
          <w:ilvl w:val="0"/>
          <w:numId w:val="6"/>
        </w:num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 xml:space="preserve">Anaesthesia assessment </w:t>
      </w:r>
    </w:p>
    <w:p w14:paraId="2F8DA07C" w14:textId="77777777" w:rsidR="00086134" w:rsidRPr="00086134" w:rsidRDefault="00086134" w:rsidP="00086134">
      <w:p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Patients should inform their doctor regarding:</w:t>
      </w:r>
    </w:p>
    <w:p w14:paraId="675276C2" w14:textId="77777777" w:rsidR="00086134" w:rsidRPr="00086134" w:rsidRDefault="00086134" w:rsidP="00086134">
      <w:pPr>
        <w:numPr>
          <w:ilvl w:val="0"/>
          <w:numId w:val="7"/>
        </w:num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 xml:space="preserve">Blood thinning medications </w:t>
      </w:r>
    </w:p>
    <w:p w14:paraId="61A2D5C7" w14:textId="77777777" w:rsidR="00086134" w:rsidRPr="00086134" w:rsidRDefault="00086134" w:rsidP="00086134">
      <w:pPr>
        <w:numPr>
          <w:ilvl w:val="0"/>
          <w:numId w:val="7"/>
        </w:num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 xml:space="preserve">Diabetes </w:t>
      </w:r>
    </w:p>
    <w:p w14:paraId="3EF02350" w14:textId="77777777" w:rsidR="00086134" w:rsidRPr="00086134" w:rsidRDefault="00086134" w:rsidP="00086134">
      <w:pPr>
        <w:numPr>
          <w:ilvl w:val="0"/>
          <w:numId w:val="7"/>
        </w:num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 xml:space="preserve">Heart disease </w:t>
      </w:r>
    </w:p>
    <w:p w14:paraId="1D877CBF" w14:textId="77777777" w:rsidR="00086134" w:rsidRPr="00086134" w:rsidRDefault="00086134" w:rsidP="00086134">
      <w:pPr>
        <w:numPr>
          <w:ilvl w:val="0"/>
          <w:numId w:val="7"/>
        </w:num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 xml:space="preserve">Previous spinal surgeries </w:t>
      </w:r>
    </w:p>
    <w:p w14:paraId="71C96634" w14:textId="77777777" w:rsidR="00086134" w:rsidRPr="00086134" w:rsidRDefault="00086134" w:rsidP="00086134">
      <w:pPr>
        <w:numPr>
          <w:ilvl w:val="0"/>
          <w:numId w:val="7"/>
        </w:num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 xml:space="preserve">Allergies </w:t>
      </w:r>
    </w:p>
    <w:p w14:paraId="5662C948" w14:textId="77777777" w:rsidR="00086134" w:rsidRPr="00086134" w:rsidRDefault="00086134" w:rsidP="00086134">
      <w:pPr>
        <w:numPr>
          <w:ilvl w:val="0"/>
          <w:numId w:val="7"/>
        </w:num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 xml:space="preserve">Smoking history </w:t>
      </w:r>
    </w:p>
    <w:p w14:paraId="26D0BAAE" w14:textId="77777777" w:rsidR="00086134" w:rsidRPr="00086134" w:rsidRDefault="00086134" w:rsidP="00086134">
      <w:p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Smoking cessation is strongly encouraged to improve healing and recovery.</w:t>
      </w:r>
    </w:p>
    <w:p w14:paraId="309671CA" w14:textId="77777777" w:rsidR="00086134" w:rsidRPr="00086134" w:rsidRDefault="003C07D6" w:rsidP="00086134">
      <w:pPr>
        <w:rPr>
          <w:rFonts w:ascii="Times New Roman" w:eastAsia="Times New Roman" w:hAnsi="Times New Roman" w:cs="Times New Roman"/>
          <w:kern w:val="0"/>
          <w:lang w:eastAsia="en-GB"/>
          <w14:ligatures w14:val="none"/>
        </w:rPr>
      </w:pPr>
      <w:r w:rsidRPr="003C07D6">
        <w:rPr>
          <w:rFonts w:ascii="Times New Roman" w:eastAsia="Times New Roman" w:hAnsi="Times New Roman" w:cs="Times New Roman"/>
          <w:noProof/>
          <w:kern w:val="0"/>
          <w:lang w:eastAsia="en-GB"/>
        </w:rPr>
        <w:pict w14:anchorId="44B1065E">
          <v:rect id="_x0000_i1033" alt="" style="width:451.3pt;height:.05pt;mso-width-percent:0;mso-height-percent:0;mso-width-percent:0;mso-height-percent:0" o:hralign="center" o:hrstd="t" o:hr="t" fillcolor="#a0a0a0" stroked="f"/>
        </w:pict>
      </w:r>
    </w:p>
    <w:p w14:paraId="16981E4A" w14:textId="77777777" w:rsidR="00086134" w:rsidRPr="00086134" w:rsidRDefault="00086134" w:rsidP="00086134">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086134">
        <w:rPr>
          <w:rFonts w:ascii="Times New Roman" w:eastAsia="Times New Roman" w:hAnsi="Times New Roman" w:cs="Times New Roman"/>
          <w:b/>
          <w:bCs/>
          <w:kern w:val="36"/>
          <w:sz w:val="48"/>
          <w:szCs w:val="48"/>
          <w:lang w:eastAsia="en-GB"/>
          <w14:ligatures w14:val="none"/>
        </w:rPr>
        <w:t>What Happens During Hospital Stay?</w:t>
      </w:r>
    </w:p>
    <w:p w14:paraId="64CEB06E" w14:textId="77777777" w:rsidR="00086134" w:rsidRPr="00086134" w:rsidRDefault="00086134" w:rsidP="00086134">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086134">
        <w:rPr>
          <w:rFonts w:ascii="Times New Roman" w:eastAsia="Times New Roman" w:hAnsi="Times New Roman" w:cs="Times New Roman"/>
          <w:b/>
          <w:bCs/>
          <w:kern w:val="0"/>
          <w:sz w:val="27"/>
          <w:szCs w:val="27"/>
          <w:lang w:eastAsia="en-GB"/>
          <w14:ligatures w14:val="none"/>
        </w:rPr>
        <w:t>Day of Surgery</w:t>
      </w:r>
    </w:p>
    <w:p w14:paraId="68536AF6" w14:textId="77777777" w:rsidR="00086134" w:rsidRPr="00086134" w:rsidRDefault="00086134" w:rsidP="00086134">
      <w:pPr>
        <w:numPr>
          <w:ilvl w:val="0"/>
          <w:numId w:val="8"/>
        </w:num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 xml:space="preserve">Hospital admission </w:t>
      </w:r>
    </w:p>
    <w:p w14:paraId="633B5AFF" w14:textId="77777777" w:rsidR="00086134" w:rsidRPr="00086134" w:rsidRDefault="00086134" w:rsidP="00086134">
      <w:pPr>
        <w:numPr>
          <w:ilvl w:val="0"/>
          <w:numId w:val="8"/>
        </w:num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 xml:space="preserve">Surgery </w:t>
      </w:r>
    </w:p>
    <w:p w14:paraId="771EDD99" w14:textId="77777777" w:rsidR="00086134" w:rsidRPr="00086134" w:rsidRDefault="00086134" w:rsidP="00086134">
      <w:pPr>
        <w:numPr>
          <w:ilvl w:val="0"/>
          <w:numId w:val="8"/>
        </w:num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 xml:space="preserve">Recovery room observation </w:t>
      </w:r>
    </w:p>
    <w:p w14:paraId="7628252C" w14:textId="77777777" w:rsidR="00086134" w:rsidRPr="00086134" w:rsidRDefault="00086134" w:rsidP="00086134">
      <w:pPr>
        <w:numPr>
          <w:ilvl w:val="0"/>
          <w:numId w:val="8"/>
        </w:num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 xml:space="preserve">Pain management </w:t>
      </w:r>
    </w:p>
    <w:p w14:paraId="7D270D14" w14:textId="77777777" w:rsidR="00086134" w:rsidRPr="00086134" w:rsidRDefault="00086134" w:rsidP="00086134">
      <w:pPr>
        <w:numPr>
          <w:ilvl w:val="0"/>
          <w:numId w:val="8"/>
        </w:num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 xml:space="preserve">Early neurological assessment </w:t>
      </w:r>
    </w:p>
    <w:p w14:paraId="5E2DC175" w14:textId="77777777" w:rsidR="00086134" w:rsidRPr="00086134" w:rsidRDefault="00086134" w:rsidP="00086134">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086134">
        <w:rPr>
          <w:rFonts w:ascii="Times New Roman" w:eastAsia="Times New Roman" w:hAnsi="Times New Roman" w:cs="Times New Roman"/>
          <w:b/>
          <w:bCs/>
          <w:kern w:val="0"/>
          <w:sz w:val="27"/>
          <w:szCs w:val="27"/>
          <w:lang w:eastAsia="en-GB"/>
          <w14:ligatures w14:val="none"/>
        </w:rPr>
        <w:t>First 24 Hours</w:t>
      </w:r>
    </w:p>
    <w:p w14:paraId="1C6395D3" w14:textId="77777777" w:rsidR="00086134" w:rsidRPr="00086134" w:rsidRDefault="00086134" w:rsidP="00086134">
      <w:pPr>
        <w:numPr>
          <w:ilvl w:val="0"/>
          <w:numId w:val="9"/>
        </w:num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 xml:space="preserve">Assisted walking within a few hours </w:t>
      </w:r>
    </w:p>
    <w:p w14:paraId="33777DD8" w14:textId="77777777" w:rsidR="00086134" w:rsidRPr="00086134" w:rsidRDefault="00086134" w:rsidP="00086134">
      <w:pPr>
        <w:numPr>
          <w:ilvl w:val="0"/>
          <w:numId w:val="9"/>
        </w:num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 xml:space="preserve">Physiotherapy guidance </w:t>
      </w:r>
    </w:p>
    <w:p w14:paraId="0A23982C" w14:textId="77777777" w:rsidR="00086134" w:rsidRPr="00086134" w:rsidRDefault="00086134" w:rsidP="00086134">
      <w:pPr>
        <w:numPr>
          <w:ilvl w:val="0"/>
          <w:numId w:val="9"/>
        </w:num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 xml:space="preserve">Wound care instructions </w:t>
      </w:r>
    </w:p>
    <w:p w14:paraId="12917527" w14:textId="77777777" w:rsidR="00086134" w:rsidRPr="00086134" w:rsidRDefault="00086134" w:rsidP="00086134">
      <w:pPr>
        <w:numPr>
          <w:ilvl w:val="0"/>
          <w:numId w:val="9"/>
        </w:num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 xml:space="preserve">Stair climbing if comfortable </w:t>
      </w:r>
    </w:p>
    <w:p w14:paraId="7148103D" w14:textId="77777777" w:rsidR="00086134" w:rsidRPr="00086134" w:rsidRDefault="00086134" w:rsidP="00086134">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086134">
        <w:rPr>
          <w:rFonts w:ascii="Times New Roman" w:eastAsia="Times New Roman" w:hAnsi="Times New Roman" w:cs="Times New Roman"/>
          <w:b/>
          <w:bCs/>
          <w:kern w:val="0"/>
          <w:sz w:val="27"/>
          <w:szCs w:val="27"/>
          <w:lang w:eastAsia="en-GB"/>
          <w14:ligatures w14:val="none"/>
        </w:rPr>
        <w:lastRenderedPageBreak/>
        <w:t>Discharge</w:t>
      </w:r>
    </w:p>
    <w:p w14:paraId="74A3E167" w14:textId="77777777" w:rsidR="00086134" w:rsidRPr="00086134" w:rsidRDefault="00086134" w:rsidP="00086134">
      <w:p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Most patients are discharged within:</w:t>
      </w:r>
    </w:p>
    <w:p w14:paraId="4E0B262D" w14:textId="77777777" w:rsidR="00086134" w:rsidRPr="00086134" w:rsidRDefault="00086134" w:rsidP="00086134">
      <w:pPr>
        <w:numPr>
          <w:ilvl w:val="0"/>
          <w:numId w:val="10"/>
        </w:num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b/>
          <w:bCs/>
          <w:kern w:val="0"/>
          <w:lang w:eastAsia="en-GB"/>
          <w14:ligatures w14:val="none"/>
        </w:rPr>
        <w:t>24 hours</w:t>
      </w:r>
      <w:r w:rsidRPr="00086134">
        <w:rPr>
          <w:rFonts w:ascii="Times New Roman" w:eastAsia="Times New Roman" w:hAnsi="Times New Roman" w:cs="Times New Roman"/>
          <w:kern w:val="0"/>
          <w:lang w:eastAsia="en-GB"/>
          <w14:ligatures w14:val="none"/>
        </w:rPr>
        <w:t xml:space="preserve"> </w:t>
      </w:r>
    </w:p>
    <w:p w14:paraId="1CC46CA2" w14:textId="77777777" w:rsidR="00086134" w:rsidRPr="00086134" w:rsidRDefault="00086134" w:rsidP="00086134">
      <w:p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Many patients return home the same day or the following morning, depending on recovery and medical fitness.</w:t>
      </w:r>
    </w:p>
    <w:p w14:paraId="368845FD" w14:textId="77777777" w:rsidR="00086134" w:rsidRPr="00086134" w:rsidRDefault="003C07D6" w:rsidP="00086134">
      <w:pPr>
        <w:rPr>
          <w:rFonts w:ascii="Times New Roman" w:eastAsia="Times New Roman" w:hAnsi="Times New Roman" w:cs="Times New Roman"/>
          <w:kern w:val="0"/>
          <w:lang w:eastAsia="en-GB"/>
          <w14:ligatures w14:val="none"/>
        </w:rPr>
      </w:pPr>
      <w:r w:rsidRPr="003C07D6">
        <w:rPr>
          <w:rFonts w:ascii="Times New Roman" w:eastAsia="Times New Roman" w:hAnsi="Times New Roman" w:cs="Times New Roman"/>
          <w:noProof/>
          <w:kern w:val="0"/>
          <w:lang w:eastAsia="en-GB"/>
        </w:rPr>
        <w:pict w14:anchorId="196D240C">
          <v:rect id="_x0000_i1032" alt="" style="width:451.3pt;height:.05pt;mso-width-percent:0;mso-height-percent:0;mso-width-percent:0;mso-height-percent:0" o:hralign="center" o:hrstd="t" o:hr="t" fillcolor="#a0a0a0" stroked="f"/>
        </w:pict>
      </w:r>
    </w:p>
    <w:p w14:paraId="24F1CB29" w14:textId="77777777" w:rsidR="00086134" w:rsidRPr="00086134" w:rsidRDefault="00086134" w:rsidP="00086134">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086134">
        <w:rPr>
          <w:rFonts w:ascii="Times New Roman" w:eastAsia="Times New Roman" w:hAnsi="Times New Roman" w:cs="Times New Roman"/>
          <w:b/>
          <w:bCs/>
          <w:kern w:val="36"/>
          <w:sz w:val="48"/>
          <w:szCs w:val="48"/>
          <w:lang w:eastAsia="en-GB"/>
          <w14:ligatures w14:val="none"/>
        </w:rPr>
        <w:t>Recovery After Surgery</w:t>
      </w:r>
    </w:p>
    <w:p w14:paraId="6B0BABF9" w14:textId="77777777" w:rsidR="00086134" w:rsidRPr="00086134" w:rsidRDefault="00086134" w:rsidP="00086134">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086134">
        <w:rPr>
          <w:rFonts w:ascii="Times New Roman" w:eastAsia="Times New Roman" w:hAnsi="Times New Roman" w:cs="Times New Roman"/>
          <w:b/>
          <w:bCs/>
          <w:kern w:val="0"/>
          <w:sz w:val="27"/>
          <w:szCs w:val="27"/>
          <w:lang w:eastAsia="en-GB"/>
          <w14:ligatures w14:val="none"/>
        </w:rPr>
        <w:t>Week 1</w:t>
      </w:r>
    </w:p>
    <w:p w14:paraId="39D1659F" w14:textId="77777777" w:rsidR="00086134" w:rsidRPr="00086134" w:rsidRDefault="00086134" w:rsidP="00086134">
      <w:p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Expected symptoms:</w:t>
      </w:r>
    </w:p>
    <w:p w14:paraId="31344979" w14:textId="77777777" w:rsidR="00086134" w:rsidRPr="00086134" w:rsidRDefault="00086134" w:rsidP="00086134">
      <w:pPr>
        <w:numPr>
          <w:ilvl w:val="0"/>
          <w:numId w:val="11"/>
        </w:num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 xml:space="preserve">Mild incision discomfort </w:t>
      </w:r>
    </w:p>
    <w:p w14:paraId="3DF37016" w14:textId="77777777" w:rsidR="00086134" w:rsidRPr="00086134" w:rsidRDefault="00086134" w:rsidP="00086134">
      <w:pPr>
        <w:numPr>
          <w:ilvl w:val="0"/>
          <w:numId w:val="11"/>
        </w:num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 xml:space="preserve">Significant improvement in leg pain </w:t>
      </w:r>
    </w:p>
    <w:p w14:paraId="3F1FE09F" w14:textId="77777777" w:rsidR="00086134" w:rsidRPr="00086134" w:rsidRDefault="00086134" w:rsidP="00086134">
      <w:pPr>
        <w:numPr>
          <w:ilvl w:val="0"/>
          <w:numId w:val="11"/>
        </w:num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 xml:space="preserve">Walking encouraged from the day of surgery </w:t>
      </w:r>
    </w:p>
    <w:p w14:paraId="44F90B6E" w14:textId="77777777" w:rsidR="00086134" w:rsidRPr="00086134" w:rsidRDefault="00086134" w:rsidP="00086134">
      <w:pPr>
        <w:numPr>
          <w:ilvl w:val="0"/>
          <w:numId w:val="11"/>
        </w:num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 xml:space="preserve">Light daily activities permitted </w:t>
      </w:r>
    </w:p>
    <w:p w14:paraId="2138425F" w14:textId="77777777" w:rsidR="00086134" w:rsidRPr="00086134" w:rsidRDefault="00086134" w:rsidP="00086134">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086134">
        <w:rPr>
          <w:rFonts w:ascii="Times New Roman" w:eastAsia="Times New Roman" w:hAnsi="Times New Roman" w:cs="Times New Roman"/>
          <w:b/>
          <w:bCs/>
          <w:kern w:val="0"/>
          <w:sz w:val="27"/>
          <w:szCs w:val="27"/>
          <w:lang w:eastAsia="en-GB"/>
          <w14:ligatures w14:val="none"/>
        </w:rPr>
        <w:t>Weeks 2–6</w:t>
      </w:r>
    </w:p>
    <w:p w14:paraId="0656EDF6" w14:textId="77777777" w:rsidR="00086134" w:rsidRPr="00086134" w:rsidRDefault="00086134" w:rsidP="00086134">
      <w:pPr>
        <w:numPr>
          <w:ilvl w:val="0"/>
          <w:numId w:val="12"/>
        </w:num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 xml:space="preserve">Progressive walking programme </w:t>
      </w:r>
    </w:p>
    <w:p w14:paraId="4FF3B9BA" w14:textId="77777777" w:rsidR="00086134" w:rsidRPr="00086134" w:rsidRDefault="00086134" w:rsidP="00086134">
      <w:pPr>
        <w:numPr>
          <w:ilvl w:val="0"/>
          <w:numId w:val="12"/>
        </w:num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 xml:space="preserve">Gradual return to routine activities </w:t>
      </w:r>
    </w:p>
    <w:p w14:paraId="5428F9B9" w14:textId="77777777" w:rsidR="00086134" w:rsidRPr="00086134" w:rsidRDefault="00086134" w:rsidP="00086134">
      <w:pPr>
        <w:numPr>
          <w:ilvl w:val="0"/>
          <w:numId w:val="12"/>
        </w:num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 xml:space="preserve">Physiotherapy if advised </w:t>
      </w:r>
    </w:p>
    <w:p w14:paraId="4301104A" w14:textId="77777777" w:rsidR="00086134" w:rsidRPr="00086134" w:rsidRDefault="00086134" w:rsidP="00086134">
      <w:pPr>
        <w:numPr>
          <w:ilvl w:val="0"/>
          <w:numId w:val="12"/>
        </w:num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 xml:space="preserve">Follow-up consultation </w:t>
      </w:r>
    </w:p>
    <w:p w14:paraId="1ADAB7CF" w14:textId="77777777" w:rsidR="00086134" w:rsidRPr="00086134" w:rsidRDefault="00086134" w:rsidP="00086134">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086134">
        <w:rPr>
          <w:rFonts w:ascii="Times New Roman" w:eastAsia="Times New Roman" w:hAnsi="Times New Roman" w:cs="Times New Roman"/>
          <w:b/>
          <w:bCs/>
          <w:kern w:val="0"/>
          <w:sz w:val="27"/>
          <w:szCs w:val="27"/>
          <w:lang w:eastAsia="en-GB"/>
          <w14:ligatures w14:val="none"/>
        </w:rPr>
        <w:t>6 Weeks–3 Months</w:t>
      </w:r>
    </w:p>
    <w:p w14:paraId="53CA3A45" w14:textId="77777777" w:rsidR="00086134" w:rsidRPr="00086134" w:rsidRDefault="00086134" w:rsidP="00086134">
      <w:pPr>
        <w:numPr>
          <w:ilvl w:val="0"/>
          <w:numId w:val="13"/>
        </w:num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 xml:space="preserve">Core strengthening exercises </w:t>
      </w:r>
    </w:p>
    <w:p w14:paraId="102A3A24" w14:textId="77777777" w:rsidR="00086134" w:rsidRPr="00086134" w:rsidRDefault="00086134" w:rsidP="00086134">
      <w:pPr>
        <w:numPr>
          <w:ilvl w:val="0"/>
          <w:numId w:val="13"/>
        </w:num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 xml:space="preserve">Functional rehabilitation </w:t>
      </w:r>
    </w:p>
    <w:p w14:paraId="3F053F16" w14:textId="77777777" w:rsidR="00086134" w:rsidRPr="00086134" w:rsidRDefault="00086134" w:rsidP="00086134">
      <w:pPr>
        <w:numPr>
          <w:ilvl w:val="0"/>
          <w:numId w:val="13"/>
        </w:num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 xml:space="preserve">Return to unrestricted daily activities </w:t>
      </w:r>
    </w:p>
    <w:p w14:paraId="4751F7D3" w14:textId="77777777" w:rsidR="00086134" w:rsidRPr="00086134" w:rsidRDefault="00086134" w:rsidP="00086134">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086134">
        <w:rPr>
          <w:rFonts w:ascii="Times New Roman" w:eastAsia="Times New Roman" w:hAnsi="Times New Roman" w:cs="Times New Roman"/>
          <w:b/>
          <w:bCs/>
          <w:kern w:val="0"/>
          <w:sz w:val="27"/>
          <w:szCs w:val="27"/>
          <w:lang w:eastAsia="en-GB"/>
          <w14:ligatures w14:val="none"/>
        </w:rPr>
        <w:t>Long-Term Recovery</w:t>
      </w:r>
    </w:p>
    <w:p w14:paraId="2E9D2269" w14:textId="77777777" w:rsidR="00086134" w:rsidRPr="00086134" w:rsidRDefault="00086134" w:rsidP="00086134">
      <w:p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Most patients experience excellent improvement in leg pain, walking ability and quality of life. Maintaining a healthy body weight, regular exercise and good posture helps reduce the risk of future spinal degeneration.</w:t>
      </w:r>
    </w:p>
    <w:p w14:paraId="5D3DD7EE" w14:textId="77777777" w:rsidR="00086134" w:rsidRPr="00086134" w:rsidRDefault="003C07D6" w:rsidP="00086134">
      <w:pPr>
        <w:rPr>
          <w:rFonts w:ascii="Times New Roman" w:eastAsia="Times New Roman" w:hAnsi="Times New Roman" w:cs="Times New Roman"/>
          <w:kern w:val="0"/>
          <w:lang w:eastAsia="en-GB"/>
          <w14:ligatures w14:val="none"/>
        </w:rPr>
      </w:pPr>
      <w:r w:rsidRPr="003C07D6">
        <w:rPr>
          <w:rFonts w:ascii="Times New Roman" w:eastAsia="Times New Roman" w:hAnsi="Times New Roman" w:cs="Times New Roman"/>
          <w:noProof/>
          <w:kern w:val="0"/>
          <w:lang w:eastAsia="en-GB"/>
        </w:rPr>
        <w:pict w14:anchorId="1DFF8ADA">
          <v:rect id="_x0000_i1031" alt="" style="width:451.3pt;height:.05pt;mso-width-percent:0;mso-height-percent:0;mso-width-percent:0;mso-height-percent:0" o:hralign="center" o:hrstd="t" o:hr="t" fillcolor="#a0a0a0" stroked="f"/>
        </w:pict>
      </w:r>
    </w:p>
    <w:p w14:paraId="2891B1BC" w14:textId="77777777" w:rsidR="00086134" w:rsidRPr="00086134" w:rsidRDefault="00086134" w:rsidP="00086134">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086134">
        <w:rPr>
          <w:rFonts w:ascii="Times New Roman" w:eastAsia="Times New Roman" w:hAnsi="Times New Roman" w:cs="Times New Roman"/>
          <w:b/>
          <w:bCs/>
          <w:kern w:val="36"/>
          <w:sz w:val="48"/>
          <w:szCs w:val="48"/>
          <w:lang w:eastAsia="en-GB"/>
          <w14:ligatures w14:val="none"/>
        </w:rPr>
        <w:t>When Can I Return To Work?</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62"/>
        <w:gridCol w:w="2402"/>
      </w:tblGrid>
      <w:tr w:rsidR="00086134" w:rsidRPr="00086134" w14:paraId="7945920E" w14:textId="77777777">
        <w:trPr>
          <w:tblHeader/>
          <w:tblCellSpacing w:w="15" w:type="dxa"/>
        </w:trPr>
        <w:tc>
          <w:tcPr>
            <w:tcW w:w="0" w:type="auto"/>
            <w:vAlign w:val="center"/>
            <w:hideMark/>
          </w:tcPr>
          <w:p w14:paraId="785C3ED4" w14:textId="77777777" w:rsidR="00086134" w:rsidRPr="00086134" w:rsidRDefault="00086134" w:rsidP="00086134">
            <w:pPr>
              <w:jc w:val="center"/>
              <w:rPr>
                <w:rFonts w:ascii="Times New Roman" w:eastAsia="Times New Roman" w:hAnsi="Times New Roman" w:cs="Times New Roman"/>
                <w:b/>
                <w:bCs/>
                <w:kern w:val="0"/>
                <w:lang w:eastAsia="en-GB"/>
                <w14:ligatures w14:val="none"/>
              </w:rPr>
            </w:pPr>
            <w:r w:rsidRPr="00086134">
              <w:rPr>
                <w:rFonts w:ascii="Times New Roman" w:eastAsia="Times New Roman" w:hAnsi="Times New Roman" w:cs="Times New Roman"/>
                <w:b/>
                <w:bCs/>
                <w:kern w:val="0"/>
                <w:lang w:eastAsia="en-GB"/>
                <w14:ligatures w14:val="none"/>
              </w:rPr>
              <w:t>Occupation</w:t>
            </w:r>
          </w:p>
        </w:tc>
        <w:tc>
          <w:tcPr>
            <w:tcW w:w="0" w:type="auto"/>
            <w:vAlign w:val="center"/>
            <w:hideMark/>
          </w:tcPr>
          <w:p w14:paraId="05E33A70" w14:textId="77777777" w:rsidR="00086134" w:rsidRPr="00086134" w:rsidRDefault="00086134" w:rsidP="00086134">
            <w:pPr>
              <w:jc w:val="center"/>
              <w:rPr>
                <w:rFonts w:ascii="Times New Roman" w:eastAsia="Times New Roman" w:hAnsi="Times New Roman" w:cs="Times New Roman"/>
                <w:b/>
                <w:bCs/>
                <w:kern w:val="0"/>
                <w:lang w:eastAsia="en-GB"/>
                <w14:ligatures w14:val="none"/>
              </w:rPr>
            </w:pPr>
            <w:r w:rsidRPr="00086134">
              <w:rPr>
                <w:rFonts w:ascii="Times New Roman" w:eastAsia="Times New Roman" w:hAnsi="Times New Roman" w:cs="Times New Roman"/>
                <w:b/>
                <w:bCs/>
                <w:kern w:val="0"/>
                <w:lang w:eastAsia="en-GB"/>
                <w14:ligatures w14:val="none"/>
              </w:rPr>
              <w:t>Approximate Timeline</w:t>
            </w:r>
          </w:p>
        </w:tc>
      </w:tr>
      <w:tr w:rsidR="00086134" w:rsidRPr="00086134" w14:paraId="5BB81D0A" w14:textId="77777777">
        <w:trPr>
          <w:tblCellSpacing w:w="15" w:type="dxa"/>
        </w:trPr>
        <w:tc>
          <w:tcPr>
            <w:tcW w:w="0" w:type="auto"/>
            <w:vAlign w:val="center"/>
            <w:hideMark/>
          </w:tcPr>
          <w:p w14:paraId="7D012C34" w14:textId="77777777" w:rsidR="00086134" w:rsidRPr="00086134" w:rsidRDefault="00086134" w:rsidP="00086134">
            <w:pPr>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Desk Job</w:t>
            </w:r>
          </w:p>
        </w:tc>
        <w:tc>
          <w:tcPr>
            <w:tcW w:w="0" w:type="auto"/>
            <w:vAlign w:val="center"/>
            <w:hideMark/>
          </w:tcPr>
          <w:p w14:paraId="3109B02B" w14:textId="77777777" w:rsidR="00086134" w:rsidRPr="00086134" w:rsidRDefault="00086134" w:rsidP="00086134">
            <w:pPr>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2 weeks</w:t>
            </w:r>
          </w:p>
        </w:tc>
      </w:tr>
      <w:tr w:rsidR="00086134" w:rsidRPr="00086134" w14:paraId="5E756295" w14:textId="77777777">
        <w:trPr>
          <w:tblCellSpacing w:w="15" w:type="dxa"/>
        </w:trPr>
        <w:tc>
          <w:tcPr>
            <w:tcW w:w="0" w:type="auto"/>
            <w:vAlign w:val="center"/>
            <w:hideMark/>
          </w:tcPr>
          <w:p w14:paraId="413EE40C" w14:textId="77777777" w:rsidR="00086134" w:rsidRPr="00086134" w:rsidRDefault="00086134" w:rsidP="00086134">
            <w:pPr>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lastRenderedPageBreak/>
              <w:t>Light Work</w:t>
            </w:r>
          </w:p>
        </w:tc>
        <w:tc>
          <w:tcPr>
            <w:tcW w:w="0" w:type="auto"/>
            <w:vAlign w:val="center"/>
            <w:hideMark/>
          </w:tcPr>
          <w:p w14:paraId="24BF6AEA" w14:textId="77777777" w:rsidR="00086134" w:rsidRPr="00086134" w:rsidRDefault="00086134" w:rsidP="00086134">
            <w:pPr>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3–4 weeks</w:t>
            </w:r>
          </w:p>
        </w:tc>
      </w:tr>
      <w:tr w:rsidR="00086134" w:rsidRPr="00086134" w14:paraId="0A85F810" w14:textId="77777777">
        <w:trPr>
          <w:tblCellSpacing w:w="15" w:type="dxa"/>
        </w:trPr>
        <w:tc>
          <w:tcPr>
            <w:tcW w:w="0" w:type="auto"/>
            <w:vAlign w:val="center"/>
            <w:hideMark/>
          </w:tcPr>
          <w:p w14:paraId="5853C438" w14:textId="77777777" w:rsidR="00086134" w:rsidRPr="00086134" w:rsidRDefault="00086134" w:rsidP="00086134">
            <w:pPr>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Manual Labour</w:t>
            </w:r>
          </w:p>
        </w:tc>
        <w:tc>
          <w:tcPr>
            <w:tcW w:w="0" w:type="auto"/>
            <w:vAlign w:val="center"/>
            <w:hideMark/>
          </w:tcPr>
          <w:p w14:paraId="209B8D3C" w14:textId="77777777" w:rsidR="00086134" w:rsidRPr="00086134" w:rsidRDefault="00086134" w:rsidP="00086134">
            <w:pPr>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6–8 weeks</w:t>
            </w:r>
          </w:p>
        </w:tc>
      </w:tr>
      <w:tr w:rsidR="00086134" w:rsidRPr="00086134" w14:paraId="685D2446" w14:textId="77777777">
        <w:trPr>
          <w:tblCellSpacing w:w="15" w:type="dxa"/>
        </w:trPr>
        <w:tc>
          <w:tcPr>
            <w:tcW w:w="0" w:type="auto"/>
            <w:vAlign w:val="center"/>
            <w:hideMark/>
          </w:tcPr>
          <w:p w14:paraId="508A394E" w14:textId="77777777" w:rsidR="00086134" w:rsidRPr="00086134" w:rsidRDefault="00086134" w:rsidP="00086134">
            <w:pPr>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Driving</w:t>
            </w:r>
          </w:p>
        </w:tc>
        <w:tc>
          <w:tcPr>
            <w:tcW w:w="0" w:type="auto"/>
            <w:vAlign w:val="center"/>
            <w:hideMark/>
          </w:tcPr>
          <w:p w14:paraId="61C547B7" w14:textId="77777777" w:rsidR="00086134" w:rsidRPr="00086134" w:rsidRDefault="00086134" w:rsidP="00086134">
            <w:pPr>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2 weeks</w:t>
            </w:r>
          </w:p>
        </w:tc>
      </w:tr>
      <w:tr w:rsidR="00086134" w:rsidRPr="00086134" w14:paraId="7687E580" w14:textId="77777777">
        <w:trPr>
          <w:tblCellSpacing w:w="15" w:type="dxa"/>
        </w:trPr>
        <w:tc>
          <w:tcPr>
            <w:tcW w:w="0" w:type="auto"/>
            <w:vAlign w:val="center"/>
            <w:hideMark/>
          </w:tcPr>
          <w:p w14:paraId="584587BE" w14:textId="77777777" w:rsidR="00086134" w:rsidRPr="00086134" w:rsidRDefault="00086134" w:rsidP="00086134">
            <w:pPr>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Sports</w:t>
            </w:r>
          </w:p>
        </w:tc>
        <w:tc>
          <w:tcPr>
            <w:tcW w:w="0" w:type="auto"/>
            <w:vAlign w:val="center"/>
            <w:hideMark/>
          </w:tcPr>
          <w:p w14:paraId="7E755697" w14:textId="77777777" w:rsidR="00086134" w:rsidRPr="00086134" w:rsidRDefault="00086134" w:rsidP="00086134">
            <w:pPr>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10–12 weeks</w:t>
            </w:r>
          </w:p>
        </w:tc>
      </w:tr>
    </w:tbl>
    <w:p w14:paraId="567C4913" w14:textId="77777777" w:rsidR="00086134" w:rsidRPr="00086134" w:rsidRDefault="003C07D6" w:rsidP="00086134">
      <w:pPr>
        <w:rPr>
          <w:rFonts w:ascii="Times New Roman" w:eastAsia="Times New Roman" w:hAnsi="Times New Roman" w:cs="Times New Roman"/>
          <w:kern w:val="0"/>
          <w:lang w:eastAsia="en-GB"/>
          <w14:ligatures w14:val="none"/>
        </w:rPr>
      </w:pPr>
      <w:r w:rsidRPr="003C07D6">
        <w:rPr>
          <w:rFonts w:ascii="Times New Roman" w:eastAsia="Times New Roman" w:hAnsi="Times New Roman" w:cs="Times New Roman"/>
          <w:noProof/>
          <w:kern w:val="0"/>
          <w:lang w:eastAsia="en-GB"/>
        </w:rPr>
        <w:pict w14:anchorId="48F096A1">
          <v:rect id="_x0000_i1030" alt="" style="width:451.3pt;height:.05pt;mso-width-percent:0;mso-height-percent:0;mso-width-percent:0;mso-height-percent:0" o:hralign="center" o:hrstd="t" o:hr="t" fillcolor="#a0a0a0" stroked="f"/>
        </w:pict>
      </w:r>
    </w:p>
    <w:p w14:paraId="790C3531" w14:textId="77777777" w:rsidR="00086134" w:rsidRPr="00086134" w:rsidRDefault="00086134" w:rsidP="00086134">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086134">
        <w:rPr>
          <w:rFonts w:ascii="Times New Roman" w:eastAsia="Times New Roman" w:hAnsi="Times New Roman" w:cs="Times New Roman"/>
          <w:b/>
          <w:bCs/>
          <w:kern w:val="36"/>
          <w:sz w:val="48"/>
          <w:szCs w:val="48"/>
          <w:lang w:eastAsia="en-GB"/>
          <w14:ligatures w14:val="none"/>
        </w:rPr>
        <w:t>Frequently Asked Questions</w:t>
      </w:r>
    </w:p>
    <w:p w14:paraId="64618A17" w14:textId="77777777" w:rsidR="00086134" w:rsidRPr="00086134" w:rsidRDefault="00086134" w:rsidP="00086134">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086134">
        <w:rPr>
          <w:rFonts w:ascii="Times New Roman" w:eastAsia="Times New Roman" w:hAnsi="Times New Roman" w:cs="Times New Roman"/>
          <w:b/>
          <w:bCs/>
          <w:kern w:val="0"/>
          <w:sz w:val="27"/>
          <w:szCs w:val="27"/>
          <w:lang w:eastAsia="en-GB"/>
          <w14:ligatures w14:val="none"/>
        </w:rPr>
        <w:t>1. Why do I need this surgery?</w:t>
      </w:r>
    </w:p>
    <w:p w14:paraId="0CFB86C6" w14:textId="77777777" w:rsidR="00086134" w:rsidRPr="00086134" w:rsidRDefault="00086134" w:rsidP="00086134">
      <w:p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Because your spinal nerves are compressed by lumbar canal stenosis, ligament thickening or a slipped disc, causing persistent leg pain, numbness or difficulty walking despite conservative treatment.</w:t>
      </w:r>
    </w:p>
    <w:p w14:paraId="286E1B6B" w14:textId="77777777" w:rsidR="00086134" w:rsidRPr="00086134" w:rsidRDefault="00086134" w:rsidP="00086134">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086134">
        <w:rPr>
          <w:rFonts w:ascii="Times New Roman" w:eastAsia="Times New Roman" w:hAnsi="Times New Roman" w:cs="Times New Roman"/>
          <w:b/>
          <w:bCs/>
          <w:kern w:val="0"/>
          <w:sz w:val="27"/>
          <w:szCs w:val="27"/>
          <w:lang w:eastAsia="en-GB"/>
          <w14:ligatures w14:val="none"/>
        </w:rPr>
        <w:t>2. Are there alternatives to surgery?</w:t>
      </w:r>
    </w:p>
    <w:p w14:paraId="231EA845" w14:textId="77777777" w:rsidR="00086134" w:rsidRPr="00086134" w:rsidRDefault="00086134" w:rsidP="00086134">
      <w:p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Yes. Many patients improve with medications, physiotherapy and image-guided spinal injections. Surgery is recommended when symptoms persist or neurological function deteriorates.</w:t>
      </w:r>
    </w:p>
    <w:p w14:paraId="6A2A3515" w14:textId="77777777" w:rsidR="00086134" w:rsidRPr="00086134" w:rsidRDefault="00086134" w:rsidP="00086134">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086134">
        <w:rPr>
          <w:rFonts w:ascii="Times New Roman" w:eastAsia="Times New Roman" w:hAnsi="Times New Roman" w:cs="Times New Roman"/>
          <w:b/>
          <w:bCs/>
          <w:kern w:val="0"/>
          <w:sz w:val="27"/>
          <w:szCs w:val="27"/>
          <w:lang w:eastAsia="en-GB"/>
          <w14:ligatures w14:val="none"/>
        </w:rPr>
        <w:t>3. Will I have a large scar?</w:t>
      </w:r>
    </w:p>
    <w:p w14:paraId="7043548C" w14:textId="77777777" w:rsidR="00086134" w:rsidRPr="00086134" w:rsidRDefault="00086134" w:rsidP="00086134">
      <w:p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No. UBE uses two tiny incisions, each approximately 8–10 mm, resulting in excellent cosmetic healing.</w:t>
      </w:r>
    </w:p>
    <w:p w14:paraId="620F6A9B" w14:textId="77777777" w:rsidR="00086134" w:rsidRPr="00086134" w:rsidRDefault="00086134" w:rsidP="00086134">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086134">
        <w:rPr>
          <w:rFonts w:ascii="Times New Roman" w:eastAsia="Times New Roman" w:hAnsi="Times New Roman" w:cs="Times New Roman"/>
          <w:b/>
          <w:bCs/>
          <w:kern w:val="0"/>
          <w:sz w:val="27"/>
          <w:szCs w:val="27"/>
          <w:lang w:eastAsia="en-GB"/>
          <w14:ligatures w14:val="none"/>
        </w:rPr>
        <w:t>4. How long will I stay in hospital?</w:t>
      </w:r>
    </w:p>
    <w:p w14:paraId="04799DCB" w14:textId="77777777" w:rsidR="00086134" w:rsidRPr="00086134" w:rsidRDefault="00086134" w:rsidP="00086134">
      <w:p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Most patients are discharged within 24 hours, and selected patients may even be suitable for day-care surgery.</w:t>
      </w:r>
    </w:p>
    <w:p w14:paraId="48A73449" w14:textId="77777777" w:rsidR="00086134" w:rsidRPr="00086134" w:rsidRDefault="00086134" w:rsidP="00086134">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086134">
        <w:rPr>
          <w:rFonts w:ascii="Times New Roman" w:eastAsia="Times New Roman" w:hAnsi="Times New Roman" w:cs="Times New Roman"/>
          <w:b/>
          <w:bCs/>
          <w:kern w:val="0"/>
          <w:sz w:val="27"/>
          <w:szCs w:val="27"/>
          <w:lang w:eastAsia="en-GB"/>
          <w14:ligatures w14:val="none"/>
        </w:rPr>
        <w:t>5. When can I start walking?</w:t>
      </w:r>
    </w:p>
    <w:p w14:paraId="518DAF8F" w14:textId="77777777" w:rsidR="00086134" w:rsidRPr="00086134" w:rsidRDefault="00086134" w:rsidP="00086134">
      <w:p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Walking is encouraged within a few hours after surgery under supervision.</w:t>
      </w:r>
    </w:p>
    <w:p w14:paraId="4394CF06" w14:textId="77777777" w:rsidR="00086134" w:rsidRPr="00086134" w:rsidRDefault="00086134" w:rsidP="00086134">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086134">
        <w:rPr>
          <w:rFonts w:ascii="Times New Roman" w:eastAsia="Times New Roman" w:hAnsi="Times New Roman" w:cs="Times New Roman"/>
          <w:b/>
          <w:bCs/>
          <w:kern w:val="0"/>
          <w:sz w:val="27"/>
          <w:szCs w:val="27"/>
          <w:lang w:eastAsia="en-GB"/>
          <w14:ligatures w14:val="none"/>
        </w:rPr>
        <w:t>6. When can I climb stairs?</w:t>
      </w:r>
    </w:p>
    <w:p w14:paraId="3ED6FD5C" w14:textId="77777777" w:rsidR="00086134" w:rsidRPr="00086134" w:rsidRDefault="00086134" w:rsidP="00086134">
      <w:p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Most patients can safely climb stairs before discharge.</w:t>
      </w:r>
    </w:p>
    <w:p w14:paraId="58C286A4" w14:textId="77777777" w:rsidR="00086134" w:rsidRPr="00086134" w:rsidRDefault="00086134" w:rsidP="00086134">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086134">
        <w:rPr>
          <w:rFonts w:ascii="Times New Roman" w:eastAsia="Times New Roman" w:hAnsi="Times New Roman" w:cs="Times New Roman"/>
          <w:b/>
          <w:bCs/>
          <w:kern w:val="0"/>
          <w:sz w:val="27"/>
          <w:szCs w:val="27"/>
          <w:lang w:eastAsia="en-GB"/>
          <w14:ligatures w14:val="none"/>
        </w:rPr>
        <w:t>7. When can I drive?</w:t>
      </w:r>
    </w:p>
    <w:p w14:paraId="39B421B6" w14:textId="77777777" w:rsidR="00086134" w:rsidRPr="00086134" w:rsidRDefault="00086134" w:rsidP="00086134">
      <w:p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Driving is generally permitted after approximately 2 weeks, once pain is well controlled and movements are comfortable.</w:t>
      </w:r>
    </w:p>
    <w:p w14:paraId="4E7E1EAE" w14:textId="77777777" w:rsidR="00086134" w:rsidRPr="00086134" w:rsidRDefault="00086134" w:rsidP="00086134">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086134">
        <w:rPr>
          <w:rFonts w:ascii="Times New Roman" w:eastAsia="Times New Roman" w:hAnsi="Times New Roman" w:cs="Times New Roman"/>
          <w:b/>
          <w:bCs/>
          <w:kern w:val="0"/>
          <w:sz w:val="27"/>
          <w:szCs w:val="27"/>
          <w:lang w:eastAsia="en-GB"/>
          <w14:ligatures w14:val="none"/>
        </w:rPr>
        <w:t>8. When can I return to work?</w:t>
      </w:r>
    </w:p>
    <w:p w14:paraId="576BD1B3" w14:textId="77777777" w:rsidR="00086134" w:rsidRPr="00086134" w:rsidRDefault="00086134" w:rsidP="00086134">
      <w:p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lastRenderedPageBreak/>
        <w:t>Most office workers return within 2 weeks. Physically demanding occupations generally require 6–8 weeks.</w:t>
      </w:r>
    </w:p>
    <w:p w14:paraId="5E58ADB9" w14:textId="77777777" w:rsidR="00086134" w:rsidRPr="00086134" w:rsidRDefault="00086134" w:rsidP="00086134">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086134">
        <w:rPr>
          <w:rFonts w:ascii="Times New Roman" w:eastAsia="Times New Roman" w:hAnsi="Times New Roman" w:cs="Times New Roman"/>
          <w:b/>
          <w:bCs/>
          <w:kern w:val="0"/>
          <w:sz w:val="27"/>
          <w:szCs w:val="27"/>
          <w:lang w:eastAsia="en-GB"/>
          <w14:ligatures w14:val="none"/>
        </w:rPr>
        <w:t>9. What is the success rate?</w:t>
      </w:r>
    </w:p>
    <w:p w14:paraId="0B0D690D" w14:textId="77777777" w:rsidR="00086134" w:rsidRPr="00086134" w:rsidRDefault="00086134" w:rsidP="00086134">
      <w:p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When performed for appropriate indications, UBE Endoscopic Decompression has an excellent success rate in relieving leg pain caused by nerve compression. Most patients experience significant improvement in walking ability, numbness and quality of life.</w:t>
      </w:r>
    </w:p>
    <w:p w14:paraId="1C83DF35" w14:textId="77777777" w:rsidR="00086134" w:rsidRPr="00086134" w:rsidRDefault="00086134" w:rsidP="00086134">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086134">
        <w:rPr>
          <w:rFonts w:ascii="Times New Roman" w:eastAsia="Times New Roman" w:hAnsi="Times New Roman" w:cs="Times New Roman"/>
          <w:b/>
          <w:bCs/>
          <w:kern w:val="0"/>
          <w:sz w:val="27"/>
          <w:szCs w:val="27"/>
          <w:lang w:eastAsia="en-GB"/>
          <w14:ligatures w14:val="none"/>
        </w:rPr>
        <w:t>10. Can the problem recur?</w:t>
      </w:r>
    </w:p>
    <w:p w14:paraId="0A16B2AC" w14:textId="77777777" w:rsidR="00086134" w:rsidRPr="00086134" w:rsidRDefault="00086134" w:rsidP="00086134">
      <w:p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Although surgery relieves the current nerve compression, age-related spinal degeneration may continue over time. Maintaining spinal fitness, core strength and healthy lifestyle habits can help reduce future problems.</w:t>
      </w:r>
    </w:p>
    <w:p w14:paraId="23D12FBA" w14:textId="77777777" w:rsidR="00086134" w:rsidRPr="00086134" w:rsidRDefault="003C07D6" w:rsidP="00086134">
      <w:pPr>
        <w:rPr>
          <w:rFonts w:ascii="Times New Roman" w:eastAsia="Times New Roman" w:hAnsi="Times New Roman" w:cs="Times New Roman"/>
          <w:kern w:val="0"/>
          <w:lang w:eastAsia="en-GB"/>
          <w14:ligatures w14:val="none"/>
        </w:rPr>
      </w:pPr>
      <w:r w:rsidRPr="003C07D6">
        <w:rPr>
          <w:rFonts w:ascii="Times New Roman" w:eastAsia="Times New Roman" w:hAnsi="Times New Roman" w:cs="Times New Roman"/>
          <w:noProof/>
          <w:kern w:val="0"/>
          <w:lang w:eastAsia="en-GB"/>
        </w:rPr>
        <w:pict w14:anchorId="602141E3">
          <v:rect id="_x0000_i1029" alt="" style="width:451.3pt;height:.05pt;mso-width-percent:0;mso-height-percent:0;mso-width-percent:0;mso-height-percent:0" o:hralign="center" o:hrstd="t" o:hr="t" fillcolor="#a0a0a0" stroked="f"/>
        </w:pict>
      </w:r>
    </w:p>
    <w:p w14:paraId="2B20B1BD" w14:textId="77777777" w:rsidR="00086134" w:rsidRPr="00086134" w:rsidRDefault="00086134" w:rsidP="00086134">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086134">
        <w:rPr>
          <w:rFonts w:ascii="Times New Roman" w:eastAsia="Times New Roman" w:hAnsi="Times New Roman" w:cs="Times New Roman"/>
          <w:b/>
          <w:bCs/>
          <w:kern w:val="36"/>
          <w:sz w:val="48"/>
          <w:szCs w:val="48"/>
          <w:lang w:eastAsia="en-GB"/>
          <w14:ligatures w14:val="none"/>
        </w:rPr>
        <w:t>Myth vs Fact</w:t>
      </w:r>
    </w:p>
    <w:p w14:paraId="204F57DC" w14:textId="77777777" w:rsidR="00086134" w:rsidRPr="00086134" w:rsidRDefault="00086134" w:rsidP="00086134">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086134">
        <w:rPr>
          <w:rFonts w:ascii="Times New Roman" w:eastAsia="Times New Roman" w:hAnsi="Times New Roman" w:cs="Times New Roman"/>
          <w:b/>
          <w:bCs/>
          <w:kern w:val="0"/>
          <w:sz w:val="27"/>
          <w:szCs w:val="27"/>
          <w:lang w:eastAsia="en-GB"/>
          <w14:ligatures w14:val="none"/>
        </w:rPr>
        <w:t>Myth:</w:t>
      </w:r>
    </w:p>
    <w:p w14:paraId="1EEA4F3E" w14:textId="77777777" w:rsidR="00086134" w:rsidRPr="00086134" w:rsidRDefault="00086134" w:rsidP="00086134">
      <w:p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Endoscopic spine surgery is suitable for every spinal condition.</w:t>
      </w:r>
    </w:p>
    <w:p w14:paraId="1DEEB978" w14:textId="77777777" w:rsidR="00086134" w:rsidRPr="00086134" w:rsidRDefault="00086134" w:rsidP="00086134">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086134">
        <w:rPr>
          <w:rFonts w:ascii="Times New Roman" w:eastAsia="Times New Roman" w:hAnsi="Times New Roman" w:cs="Times New Roman"/>
          <w:b/>
          <w:bCs/>
          <w:kern w:val="0"/>
          <w:sz w:val="27"/>
          <w:szCs w:val="27"/>
          <w:lang w:eastAsia="en-GB"/>
          <w14:ligatures w14:val="none"/>
        </w:rPr>
        <w:t>Fact:</w:t>
      </w:r>
    </w:p>
    <w:p w14:paraId="6A4DF00E" w14:textId="77777777" w:rsidR="00086134" w:rsidRPr="00086134" w:rsidRDefault="00086134" w:rsidP="00086134">
      <w:p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Endoscopic surgery is an excellent option for many—but not all—patients. The most appropriate surgical technique depends on your diagnosis, MRI findings, spinal stability and overall health.</w:t>
      </w:r>
    </w:p>
    <w:p w14:paraId="4AFF4385" w14:textId="77777777" w:rsidR="00086134" w:rsidRPr="00086134" w:rsidRDefault="00086134" w:rsidP="00086134">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086134">
        <w:rPr>
          <w:rFonts w:ascii="Times New Roman" w:eastAsia="Times New Roman" w:hAnsi="Times New Roman" w:cs="Times New Roman"/>
          <w:b/>
          <w:bCs/>
          <w:kern w:val="0"/>
          <w:sz w:val="27"/>
          <w:szCs w:val="27"/>
          <w:lang w:eastAsia="en-GB"/>
          <w14:ligatures w14:val="none"/>
        </w:rPr>
        <w:t>Myth:</w:t>
      </w:r>
    </w:p>
    <w:p w14:paraId="3DCE1783" w14:textId="77777777" w:rsidR="00086134" w:rsidRPr="00086134" w:rsidRDefault="00086134" w:rsidP="00086134">
      <w:p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Tiny incisions mean the surgery is less effective.</w:t>
      </w:r>
    </w:p>
    <w:p w14:paraId="2668E065" w14:textId="77777777" w:rsidR="00086134" w:rsidRPr="00086134" w:rsidRDefault="00086134" w:rsidP="00086134">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086134">
        <w:rPr>
          <w:rFonts w:ascii="Times New Roman" w:eastAsia="Times New Roman" w:hAnsi="Times New Roman" w:cs="Times New Roman"/>
          <w:b/>
          <w:bCs/>
          <w:kern w:val="0"/>
          <w:sz w:val="27"/>
          <w:szCs w:val="27"/>
          <w:lang w:eastAsia="en-GB"/>
          <w14:ligatures w14:val="none"/>
        </w:rPr>
        <w:t>Fact:</w:t>
      </w:r>
    </w:p>
    <w:p w14:paraId="20755A6F" w14:textId="77777777" w:rsidR="00086134" w:rsidRPr="00086134" w:rsidRDefault="00086134" w:rsidP="00086134">
      <w:p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UBE provides excellent magnified visualization, allowing complete nerve decompression through very small incisions while preserving healthy tissues.</w:t>
      </w:r>
    </w:p>
    <w:p w14:paraId="511B22B3" w14:textId="77777777" w:rsidR="00086134" w:rsidRPr="00086134" w:rsidRDefault="003C07D6" w:rsidP="00086134">
      <w:pPr>
        <w:rPr>
          <w:rFonts w:ascii="Times New Roman" w:eastAsia="Times New Roman" w:hAnsi="Times New Roman" w:cs="Times New Roman"/>
          <w:kern w:val="0"/>
          <w:lang w:eastAsia="en-GB"/>
          <w14:ligatures w14:val="none"/>
        </w:rPr>
      </w:pPr>
      <w:r w:rsidRPr="003C07D6">
        <w:rPr>
          <w:rFonts w:ascii="Times New Roman" w:eastAsia="Times New Roman" w:hAnsi="Times New Roman" w:cs="Times New Roman"/>
          <w:noProof/>
          <w:kern w:val="0"/>
          <w:lang w:eastAsia="en-GB"/>
        </w:rPr>
        <w:pict w14:anchorId="52DB8D0A">
          <v:rect id="_x0000_i1028" alt="" style="width:451.3pt;height:.05pt;mso-width-percent:0;mso-height-percent:0;mso-width-percent:0;mso-height-percent:0" o:hralign="center" o:hrstd="t" o:hr="t" fillcolor="#a0a0a0" stroked="f"/>
        </w:pict>
      </w:r>
    </w:p>
    <w:p w14:paraId="190F06B8" w14:textId="77777777" w:rsidR="00086134" w:rsidRPr="00086134" w:rsidRDefault="00086134" w:rsidP="00086134">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086134">
        <w:rPr>
          <w:rFonts w:ascii="Times New Roman" w:eastAsia="Times New Roman" w:hAnsi="Times New Roman" w:cs="Times New Roman"/>
          <w:b/>
          <w:bCs/>
          <w:kern w:val="36"/>
          <w:sz w:val="48"/>
          <w:szCs w:val="48"/>
          <w:lang w:eastAsia="en-GB"/>
          <w14:ligatures w14:val="none"/>
        </w:rPr>
        <w:t>When Should I Contact My Surgeon After Surgery?</w:t>
      </w:r>
    </w:p>
    <w:p w14:paraId="70818494" w14:textId="77777777" w:rsidR="00086134" w:rsidRPr="00086134" w:rsidRDefault="00086134" w:rsidP="00086134">
      <w:p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Contact your surgeon if you experience:</w:t>
      </w:r>
    </w:p>
    <w:p w14:paraId="33C80366" w14:textId="77777777" w:rsidR="00086134" w:rsidRPr="00086134" w:rsidRDefault="00086134" w:rsidP="00086134">
      <w:pPr>
        <w:numPr>
          <w:ilvl w:val="0"/>
          <w:numId w:val="14"/>
        </w:num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 xml:space="preserve">Fever </w:t>
      </w:r>
    </w:p>
    <w:p w14:paraId="1B372D9C" w14:textId="77777777" w:rsidR="00086134" w:rsidRPr="00086134" w:rsidRDefault="00086134" w:rsidP="00086134">
      <w:pPr>
        <w:numPr>
          <w:ilvl w:val="0"/>
          <w:numId w:val="14"/>
        </w:num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lastRenderedPageBreak/>
        <w:t xml:space="preserve">Increasing wound discharge </w:t>
      </w:r>
    </w:p>
    <w:p w14:paraId="2EDD6D13" w14:textId="77777777" w:rsidR="00086134" w:rsidRPr="00086134" w:rsidRDefault="00086134" w:rsidP="00086134">
      <w:pPr>
        <w:numPr>
          <w:ilvl w:val="0"/>
          <w:numId w:val="14"/>
        </w:num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 xml:space="preserve">Progressive leg weakness </w:t>
      </w:r>
    </w:p>
    <w:p w14:paraId="7FAE3C9A" w14:textId="77777777" w:rsidR="00086134" w:rsidRPr="00086134" w:rsidRDefault="00086134" w:rsidP="00086134">
      <w:pPr>
        <w:numPr>
          <w:ilvl w:val="0"/>
          <w:numId w:val="14"/>
        </w:num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 xml:space="preserve">Severe back or leg pain </w:t>
      </w:r>
    </w:p>
    <w:p w14:paraId="5A57E3D1" w14:textId="77777777" w:rsidR="00086134" w:rsidRPr="00086134" w:rsidRDefault="00086134" w:rsidP="00086134">
      <w:pPr>
        <w:numPr>
          <w:ilvl w:val="0"/>
          <w:numId w:val="14"/>
        </w:num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 xml:space="preserve">Difficulty passing urine </w:t>
      </w:r>
    </w:p>
    <w:p w14:paraId="78CBBD23" w14:textId="77777777" w:rsidR="00086134" w:rsidRPr="00086134" w:rsidRDefault="00086134" w:rsidP="00086134">
      <w:pPr>
        <w:numPr>
          <w:ilvl w:val="0"/>
          <w:numId w:val="14"/>
        </w:num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 xml:space="preserve">New numbness </w:t>
      </w:r>
    </w:p>
    <w:p w14:paraId="3B23DD5A" w14:textId="77777777" w:rsidR="00086134" w:rsidRPr="00086134" w:rsidRDefault="00086134" w:rsidP="00086134">
      <w:pPr>
        <w:numPr>
          <w:ilvl w:val="0"/>
          <w:numId w:val="14"/>
        </w:num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 xml:space="preserve">Difficulty walking </w:t>
      </w:r>
    </w:p>
    <w:p w14:paraId="69EFA647" w14:textId="77777777" w:rsidR="00086134" w:rsidRPr="00086134" w:rsidRDefault="00086134" w:rsidP="00086134">
      <w:pPr>
        <w:numPr>
          <w:ilvl w:val="0"/>
          <w:numId w:val="14"/>
        </w:num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 xml:space="preserve">Sudden worsening of symptoms </w:t>
      </w:r>
    </w:p>
    <w:p w14:paraId="29CAD0CE" w14:textId="77777777" w:rsidR="00086134" w:rsidRPr="00086134" w:rsidRDefault="003C07D6" w:rsidP="00086134">
      <w:pPr>
        <w:rPr>
          <w:rFonts w:ascii="Times New Roman" w:eastAsia="Times New Roman" w:hAnsi="Times New Roman" w:cs="Times New Roman"/>
          <w:kern w:val="0"/>
          <w:lang w:eastAsia="en-GB"/>
          <w14:ligatures w14:val="none"/>
        </w:rPr>
      </w:pPr>
      <w:r w:rsidRPr="003C07D6">
        <w:rPr>
          <w:rFonts w:ascii="Times New Roman" w:eastAsia="Times New Roman" w:hAnsi="Times New Roman" w:cs="Times New Roman"/>
          <w:noProof/>
          <w:kern w:val="0"/>
          <w:lang w:eastAsia="en-GB"/>
        </w:rPr>
        <w:pict w14:anchorId="4F96BC24">
          <v:rect id="_x0000_i1027" alt="" style="width:451.3pt;height:.05pt;mso-width-percent:0;mso-height-percent:0;mso-width-percent:0;mso-height-percent:0" o:hralign="center" o:hrstd="t" o:hr="t" fillcolor="#a0a0a0" stroked="f"/>
        </w:pict>
      </w:r>
    </w:p>
    <w:p w14:paraId="64B92E99" w14:textId="77777777" w:rsidR="00086134" w:rsidRPr="00086134" w:rsidRDefault="00086134" w:rsidP="00086134">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086134">
        <w:rPr>
          <w:rFonts w:ascii="Times New Roman" w:eastAsia="Times New Roman" w:hAnsi="Times New Roman" w:cs="Times New Roman"/>
          <w:b/>
          <w:bCs/>
          <w:kern w:val="36"/>
          <w:sz w:val="48"/>
          <w:szCs w:val="48"/>
          <w:lang w:eastAsia="en-GB"/>
          <w14:ligatures w14:val="none"/>
        </w:rPr>
        <w:t>Related Conditions</w:t>
      </w:r>
    </w:p>
    <w:p w14:paraId="2F3D9387" w14:textId="77777777" w:rsidR="00086134" w:rsidRPr="00086134" w:rsidRDefault="00086134" w:rsidP="00086134">
      <w:pPr>
        <w:numPr>
          <w:ilvl w:val="0"/>
          <w:numId w:val="15"/>
        </w:num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 xml:space="preserve">Lumbar Canal Stenosis </w:t>
      </w:r>
    </w:p>
    <w:p w14:paraId="685163C1" w14:textId="77777777" w:rsidR="00086134" w:rsidRPr="00086134" w:rsidRDefault="00086134" w:rsidP="00086134">
      <w:pPr>
        <w:numPr>
          <w:ilvl w:val="0"/>
          <w:numId w:val="15"/>
        </w:num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 xml:space="preserve">Sciatica </w:t>
      </w:r>
    </w:p>
    <w:p w14:paraId="156CC86B" w14:textId="77777777" w:rsidR="00086134" w:rsidRPr="00086134" w:rsidRDefault="00086134" w:rsidP="00086134">
      <w:pPr>
        <w:numPr>
          <w:ilvl w:val="0"/>
          <w:numId w:val="15"/>
        </w:num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 xml:space="preserve">Lumbar Disc Herniation </w:t>
      </w:r>
    </w:p>
    <w:p w14:paraId="09517A87" w14:textId="77777777" w:rsidR="00086134" w:rsidRPr="00086134" w:rsidRDefault="00086134" w:rsidP="00086134">
      <w:pPr>
        <w:numPr>
          <w:ilvl w:val="0"/>
          <w:numId w:val="15"/>
        </w:num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 xml:space="preserve">Foraminal Stenosis </w:t>
      </w:r>
    </w:p>
    <w:p w14:paraId="15D655BA" w14:textId="77777777" w:rsidR="00086134" w:rsidRPr="00086134" w:rsidRDefault="00086134" w:rsidP="00086134">
      <w:pPr>
        <w:numPr>
          <w:ilvl w:val="0"/>
          <w:numId w:val="15"/>
        </w:num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 xml:space="preserve">Degenerative Lumbar Spine Disease </w:t>
      </w:r>
    </w:p>
    <w:p w14:paraId="5AA37B63" w14:textId="77777777" w:rsidR="00086134" w:rsidRPr="00086134" w:rsidRDefault="003C07D6" w:rsidP="00086134">
      <w:pPr>
        <w:rPr>
          <w:rFonts w:ascii="Times New Roman" w:eastAsia="Times New Roman" w:hAnsi="Times New Roman" w:cs="Times New Roman"/>
          <w:kern w:val="0"/>
          <w:lang w:eastAsia="en-GB"/>
          <w14:ligatures w14:val="none"/>
        </w:rPr>
      </w:pPr>
      <w:r w:rsidRPr="003C07D6">
        <w:rPr>
          <w:rFonts w:ascii="Times New Roman" w:eastAsia="Times New Roman" w:hAnsi="Times New Roman" w:cs="Times New Roman"/>
          <w:noProof/>
          <w:kern w:val="0"/>
          <w:lang w:eastAsia="en-GB"/>
        </w:rPr>
        <w:pict w14:anchorId="19242D6E">
          <v:rect id="_x0000_i1026" alt="" style="width:451.3pt;height:.05pt;mso-width-percent:0;mso-height-percent:0;mso-width-percent:0;mso-height-percent:0" o:hralign="center" o:hrstd="t" o:hr="t" fillcolor="#a0a0a0" stroked="f"/>
        </w:pict>
      </w:r>
    </w:p>
    <w:p w14:paraId="4CC1755B" w14:textId="77777777" w:rsidR="00086134" w:rsidRPr="00086134" w:rsidRDefault="00086134" w:rsidP="00086134">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086134">
        <w:rPr>
          <w:rFonts w:ascii="Times New Roman" w:eastAsia="Times New Roman" w:hAnsi="Times New Roman" w:cs="Times New Roman"/>
          <w:b/>
          <w:bCs/>
          <w:kern w:val="36"/>
          <w:sz w:val="48"/>
          <w:szCs w:val="48"/>
          <w:lang w:eastAsia="en-GB"/>
          <w14:ligatures w14:val="none"/>
        </w:rPr>
        <w:t>Related Procedures</w:t>
      </w:r>
    </w:p>
    <w:p w14:paraId="34C00F95" w14:textId="77777777" w:rsidR="00086134" w:rsidRPr="00086134" w:rsidRDefault="00086134" w:rsidP="00086134">
      <w:pPr>
        <w:numPr>
          <w:ilvl w:val="0"/>
          <w:numId w:val="16"/>
        </w:num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 xml:space="preserve">Microscopic Discectomy (Tubular) </w:t>
      </w:r>
    </w:p>
    <w:p w14:paraId="472293B5" w14:textId="77777777" w:rsidR="00086134" w:rsidRPr="00086134" w:rsidRDefault="00086134" w:rsidP="00086134">
      <w:pPr>
        <w:numPr>
          <w:ilvl w:val="0"/>
          <w:numId w:val="16"/>
        </w:num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 xml:space="preserve">MIS Decompression (Tubular) </w:t>
      </w:r>
    </w:p>
    <w:p w14:paraId="148952A9" w14:textId="77777777" w:rsidR="00086134" w:rsidRPr="00086134" w:rsidRDefault="00086134" w:rsidP="00086134">
      <w:pPr>
        <w:numPr>
          <w:ilvl w:val="0"/>
          <w:numId w:val="16"/>
        </w:num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 xml:space="preserve">MIS TLIF (Tubular) </w:t>
      </w:r>
    </w:p>
    <w:p w14:paraId="7334D0F1" w14:textId="77777777" w:rsidR="00086134" w:rsidRPr="00086134" w:rsidRDefault="00086134" w:rsidP="00086134">
      <w:pPr>
        <w:numPr>
          <w:ilvl w:val="0"/>
          <w:numId w:val="16"/>
        </w:num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 xml:space="preserve">Image-Guided Epidural Steroid Injection </w:t>
      </w:r>
    </w:p>
    <w:p w14:paraId="4C40AC8E" w14:textId="77777777" w:rsidR="00086134" w:rsidRPr="00086134" w:rsidRDefault="003C07D6" w:rsidP="00086134">
      <w:pPr>
        <w:rPr>
          <w:rFonts w:ascii="Times New Roman" w:eastAsia="Times New Roman" w:hAnsi="Times New Roman" w:cs="Times New Roman"/>
          <w:kern w:val="0"/>
          <w:lang w:eastAsia="en-GB"/>
          <w14:ligatures w14:val="none"/>
        </w:rPr>
      </w:pPr>
      <w:r w:rsidRPr="003C07D6">
        <w:rPr>
          <w:rFonts w:ascii="Times New Roman" w:eastAsia="Times New Roman" w:hAnsi="Times New Roman" w:cs="Times New Roman"/>
          <w:noProof/>
          <w:kern w:val="0"/>
          <w:lang w:eastAsia="en-GB"/>
        </w:rPr>
        <w:pict w14:anchorId="3A573C0A">
          <v:rect id="_x0000_i1025" alt="" style="width:451.3pt;height:.05pt;mso-width-percent:0;mso-height-percent:0;mso-width-percent:0;mso-height-percent:0" o:hralign="center" o:hrstd="t" o:hr="t" fillcolor="#a0a0a0" stroked="f"/>
        </w:pict>
      </w:r>
    </w:p>
    <w:p w14:paraId="682898ED" w14:textId="77777777" w:rsidR="00086134" w:rsidRPr="00086134" w:rsidRDefault="00086134" w:rsidP="00086134">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086134">
        <w:rPr>
          <w:rFonts w:ascii="Times New Roman" w:eastAsia="Times New Roman" w:hAnsi="Times New Roman" w:cs="Times New Roman"/>
          <w:b/>
          <w:bCs/>
          <w:kern w:val="36"/>
          <w:sz w:val="48"/>
          <w:szCs w:val="48"/>
          <w:lang w:eastAsia="en-GB"/>
          <w14:ligatures w14:val="none"/>
        </w:rPr>
        <w:t>Need Expert Advice?</w:t>
      </w:r>
    </w:p>
    <w:p w14:paraId="787FB807" w14:textId="77777777" w:rsidR="00086134" w:rsidRPr="00086134" w:rsidRDefault="00086134" w:rsidP="00086134">
      <w:p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kern w:val="0"/>
          <w:lang w:eastAsia="en-GB"/>
          <w14:ligatures w14:val="none"/>
        </w:rPr>
        <w:t>If you have persistent leg pain, lumbar canal stenosis or have been advised spine surgery, you may schedule a consultation or upload your MRI for specialist review.</w:t>
      </w:r>
    </w:p>
    <w:p w14:paraId="56C3CF04" w14:textId="77777777" w:rsidR="00086134" w:rsidRPr="00086134" w:rsidRDefault="00086134" w:rsidP="00086134">
      <w:p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b/>
          <w:bCs/>
          <w:kern w:val="0"/>
          <w:lang w:eastAsia="en-GB"/>
          <w14:ligatures w14:val="none"/>
        </w:rPr>
        <w:t>Dr. Siddharth Katkade</w:t>
      </w:r>
      <w:r w:rsidRPr="00086134">
        <w:rPr>
          <w:rFonts w:ascii="Times New Roman" w:eastAsia="Times New Roman" w:hAnsi="Times New Roman" w:cs="Times New Roman"/>
          <w:kern w:val="0"/>
          <w:lang w:eastAsia="en-GB"/>
          <w14:ligatures w14:val="none"/>
        </w:rPr>
        <w:br/>
      </w:r>
      <w:r w:rsidRPr="00086134">
        <w:rPr>
          <w:rFonts w:ascii="Times New Roman" w:eastAsia="Times New Roman" w:hAnsi="Times New Roman" w:cs="Times New Roman"/>
          <w:b/>
          <w:bCs/>
          <w:kern w:val="0"/>
          <w:lang w:eastAsia="en-GB"/>
          <w14:ligatures w14:val="none"/>
        </w:rPr>
        <w:t>Consultant Spine Surgeon</w:t>
      </w:r>
    </w:p>
    <w:p w14:paraId="0DB0D269" w14:textId="2BA928DA" w:rsidR="00F77CE8" w:rsidRPr="00086134" w:rsidRDefault="00086134" w:rsidP="00086134">
      <w:pPr>
        <w:spacing w:before="100" w:beforeAutospacing="1" w:after="100" w:afterAutospacing="1"/>
        <w:rPr>
          <w:rFonts w:ascii="Times New Roman" w:eastAsia="Times New Roman" w:hAnsi="Times New Roman" w:cs="Times New Roman"/>
          <w:kern w:val="0"/>
          <w:lang w:eastAsia="en-GB"/>
          <w14:ligatures w14:val="none"/>
        </w:rPr>
      </w:pPr>
      <w:r w:rsidRPr="00086134">
        <w:rPr>
          <w:rFonts w:ascii="Times New Roman" w:eastAsia="Times New Roman" w:hAnsi="Times New Roman" w:cs="Times New Roman"/>
          <w:b/>
          <w:bCs/>
          <w:kern w:val="0"/>
          <w:lang w:eastAsia="en-GB"/>
          <w14:ligatures w14:val="none"/>
        </w:rPr>
        <w:t>Bombay Spine Clinic™</w:t>
      </w:r>
    </w:p>
    <w:sectPr w:rsidR="00F77CE8" w:rsidRPr="0008613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D744A"/>
    <w:multiLevelType w:val="multilevel"/>
    <w:tmpl w:val="0CC42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214487"/>
    <w:multiLevelType w:val="multilevel"/>
    <w:tmpl w:val="7D56A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23252D"/>
    <w:multiLevelType w:val="multilevel"/>
    <w:tmpl w:val="BFC6B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C50A6A"/>
    <w:multiLevelType w:val="multilevel"/>
    <w:tmpl w:val="79B8E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B53F4C"/>
    <w:multiLevelType w:val="multilevel"/>
    <w:tmpl w:val="0CCC5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720CAC"/>
    <w:multiLevelType w:val="multilevel"/>
    <w:tmpl w:val="89D4E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F85612"/>
    <w:multiLevelType w:val="multilevel"/>
    <w:tmpl w:val="905A4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01409A"/>
    <w:multiLevelType w:val="multilevel"/>
    <w:tmpl w:val="0B0E9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5F40EB"/>
    <w:multiLevelType w:val="multilevel"/>
    <w:tmpl w:val="7B864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914171"/>
    <w:multiLevelType w:val="multilevel"/>
    <w:tmpl w:val="7EFCE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571624E"/>
    <w:multiLevelType w:val="multilevel"/>
    <w:tmpl w:val="2C842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88659A"/>
    <w:multiLevelType w:val="multilevel"/>
    <w:tmpl w:val="445E1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E1D309A"/>
    <w:multiLevelType w:val="multilevel"/>
    <w:tmpl w:val="8892E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D322DF0"/>
    <w:multiLevelType w:val="multilevel"/>
    <w:tmpl w:val="008EB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C463EAF"/>
    <w:multiLevelType w:val="multilevel"/>
    <w:tmpl w:val="E3221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0A26DEA"/>
    <w:multiLevelType w:val="multilevel"/>
    <w:tmpl w:val="07B4F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4C52277"/>
    <w:multiLevelType w:val="multilevel"/>
    <w:tmpl w:val="CC2A0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86445663">
    <w:abstractNumId w:val="9"/>
  </w:num>
  <w:num w:numId="2" w16cid:durableId="856769148">
    <w:abstractNumId w:val="10"/>
  </w:num>
  <w:num w:numId="3" w16cid:durableId="1398867084">
    <w:abstractNumId w:val="15"/>
  </w:num>
  <w:num w:numId="4" w16cid:durableId="28799390">
    <w:abstractNumId w:val="4"/>
  </w:num>
  <w:num w:numId="5" w16cid:durableId="2134325334">
    <w:abstractNumId w:val="0"/>
  </w:num>
  <w:num w:numId="6" w16cid:durableId="1964341833">
    <w:abstractNumId w:val="2"/>
  </w:num>
  <w:num w:numId="7" w16cid:durableId="891037628">
    <w:abstractNumId w:val="6"/>
  </w:num>
  <w:num w:numId="8" w16cid:durableId="1546065204">
    <w:abstractNumId w:val="1"/>
  </w:num>
  <w:num w:numId="9" w16cid:durableId="1761681754">
    <w:abstractNumId w:val="3"/>
  </w:num>
  <w:num w:numId="10" w16cid:durableId="125390174">
    <w:abstractNumId w:val="12"/>
  </w:num>
  <w:num w:numId="11" w16cid:durableId="776407722">
    <w:abstractNumId w:val="13"/>
  </w:num>
  <w:num w:numId="12" w16cid:durableId="1481770645">
    <w:abstractNumId w:val="14"/>
  </w:num>
  <w:num w:numId="13" w16cid:durableId="1360625104">
    <w:abstractNumId w:val="5"/>
  </w:num>
  <w:num w:numId="14" w16cid:durableId="1271551284">
    <w:abstractNumId w:val="8"/>
  </w:num>
  <w:num w:numId="15" w16cid:durableId="28992142">
    <w:abstractNumId w:val="16"/>
  </w:num>
  <w:num w:numId="16" w16cid:durableId="1630160971">
    <w:abstractNumId w:val="11"/>
  </w:num>
  <w:num w:numId="17" w16cid:durableId="2266910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134"/>
    <w:rsid w:val="00086134"/>
    <w:rsid w:val="003C07D6"/>
    <w:rsid w:val="00A0595D"/>
    <w:rsid w:val="00F77CE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9ACDE"/>
  <w15:chartTrackingRefBased/>
  <w15:docId w15:val="{D34205E9-2D9F-5941-B804-7BCBFA833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861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861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8613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8613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8613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8613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613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613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613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613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8613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8613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8613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8613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861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61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61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6134"/>
    <w:rPr>
      <w:rFonts w:eastAsiaTheme="majorEastAsia" w:cstheme="majorBidi"/>
      <w:color w:val="272727" w:themeColor="text1" w:themeTint="D8"/>
    </w:rPr>
  </w:style>
  <w:style w:type="paragraph" w:styleId="Title">
    <w:name w:val="Title"/>
    <w:basedOn w:val="Normal"/>
    <w:next w:val="Normal"/>
    <w:link w:val="TitleChar"/>
    <w:uiPriority w:val="10"/>
    <w:qFormat/>
    <w:rsid w:val="0008613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61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613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61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613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86134"/>
    <w:rPr>
      <w:i/>
      <w:iCs/>
      <w:color w:val="404040" w:themeColor="text1" w:themeTint="BF"/>
    </w:rPr>
  </w:style>
  <w:style w:type="paragraph" w:styleId="ListParagraph">
    <w:name w:val="List Paragraph"/>
    <w:basedOn w:val="Normal"/>
    <w:uiPriority w:val="34"/>
    <w:qFormat/>
    <w:rsid w:val="00086134"/>
    <w:pPr>
      <w:ind w:left="720"/>
      <w:contextualSpacing/>
    </w:pPr>
  </w:style>
  <w:style w:type="character" w:styleId="IntenseEmphasis">
    <w:name w:val="Intense Emphasis"/>
    <w:basedOn w:val="DefaultParagraphFont"/>
    <w:uiPriority w:val="21"/>
    <w:qFormat/>
    <w:rsid w:val="00086134"/>
    <w:rPr>
      <w:i/>
      <w:iCs/>
      <w:color w:val="0F4761" w:themeColor="accent1" w:themeShade="BF"/>
    </w:rPr>
  </w:style>
  <w:style w:type="paragraph" w:styleId="IntenseQuote">
    <w:name w:val="Intense Quote"/>
    <w:basedOn w:val="Normal"/>
    <w:next w:val="Normal"/>
    <w:link w:val="IntenseQuoteChar"/>
    <w:uiPriority w:val="30"/>
    <w:qFormat/>
    <w:rsid w:val="000861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86134"/>
    <w:rPr>
      <w:i/>
      <w:iCs/>
      <w:color w:val="0F4761" w:themeColor="accent1" w:themeShade="BF"/>
    </w:rPr>
  </w:style>
  <w:style w:type="character" w:styleId="IntenseReference">
    <w:name w:val="Intense Reference"/>
    <w:basedOn w:val="DefaultParagraphFont"/>
    <w:uiPriority w:val="32"/>
    <w:qFormat/>
    <w:rsid w:val="00086134"/>
    <w:rPr>
      <w:b/>
      <w:bCs/>
      <w:smallCaps/>
      <w:color w:val="0F4761" w:themeColor="accent1" w:themeShade="BF"/>
      <w:spacing w:val="5"/>
    </w:rPr>
  </w:style>
  <w:style w:type="paragraph" w:styleId="NormalWeb">
    <w:name w:val="Normal (Web)"/>
    <w:basedOn w:val="Normal"/>
    <w:uiPriority w:val="99"/>
    <w:semiHidden/>
    <w:unhideWhenUsed/>
    <w:rsid w:val="00086134"/>
    <w:pPr>
      <w:spacing w:before="100" w:beforeAutospacing="1" w:after="100" w:afterAutospacing="1"/>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08613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1616</Words>
  <Characters>9212</Characters>
  <Application>Microsoft Office Word</Application>
  <DocSecurity>0</DocSecurity>
  <Lines>76</Lines>
  <Paragraphs>21</Paragraphs>
  <ScaleCrop>false</ScaleCrop>
  <Company/>
  <LinksUpToDate>false</LinksUpToDate>
  <CharactersWithSpaces>10807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D1501</dc:creator>
  <cp:keywords/>
  <dc:description/>
  <cp:lastModifiedBy>D1501</cp:lastModifiedBy>
  <cp:revision>1</cp:revision>
  <dcterms:created xsi:type="dcterms:W3CDTF">2026-07-08T04:36:00Z</dcterms:created>
  <dcterms:modified xsi:type="dcterms:W3CDTF">2026-07-08T04:37:00Z</dcterms:modified>
</cp:coreProperties>
</file>